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360" w:lineRule="exact"/>
        <w:jc w:val="center"/>
        <w:rPr>
          <w:rFonts w:ascii="仿宋_GB2312" w:hAnsi="仿宋" w:eastAsia="仿宋_GB2312"/>
          <w:b/>
          <w:sz w:val="28"/>
          <w:szCs w:val="28"/>
        </w:rPr>
      </w:pPr>
      <w:r>
        <w:rPr>
          <w:rFonts w:hint="eastAsia" w:ascii="仿宋_GB2312" w:hAnsi="仿宋" w:eastAsia="仿宋_GB2312"/>
          <w:b/>
          <w:sz w:val="28"/>
          <w:szCs w:val="28"/>
        </w:rPr>
        <w:t xml:space="preserve"> </w:t>
      </w:r>
      <w:r>
        <w:rPr>
          <w:rFonts w:ascii="仿宋_GB2312" w:hAnsi="仿宋" w:eastAsia="仿宋_GB2312"/>
          <w:b/>
          <w:sz w:val="28"/>
          <w:szCs w:val="28"/>
        </w:rPr>
        <w:t xml:space="preserve"> </w:t>
      </w:r>
      <w:r>
        <w:rPr>
          <w:rFonts w:hint="eastAsia" w:ascii="仿宋_GB2312" w:hAnsi="仿宋" w:eastAsia="仿宋_GB2312"/>
          <w:b/>
          <w:sz w:val="28"/>
          <w:szCs w:val="28"/>
        </w:rPr>
        <w:t>中南财经政法大学会计学院（会硕中心）</w:t>
      </w:r>
    </w:p>
    <w:p>
      <w:pPr>
        <w:spacing w:after="156" w:afterLines="50" w:line="360" w:lineRule="exact"/>
        <w:jc w:val="center"/>
        <w:rPr>
          <w:rFonts w:ascii="仿宋_GB2312" w:eastAsia="仿宋_GB2312"/>
          <w:b/>
          <w:sz w:val="28"/>
          <w:szCs w:val="28"/>
        </w:rPr>
      </w:pPr>
      <w:r>
        <w:rPr>
          <w:rFonts w:hint="eastAsia" w:ascii="仿宋_GB2312" w:hAnsi="仿宋" w:eastAsia="仿宋_GB2312"/>
          <w:b/>
          <w:sz w:val="28"/>
          <w:szCs w:val="28"/>
        </w:rPr>
        <w:t>第十</w:t>
      </w:r>
      <w:r>
        <w:rPr>
          <w:rFonts w:hint="eastAsia" w:ascii="仿宋_GB2312" w:hAnsi="仿宋" w:eastAsia="仿宋_GB2312"/>
          <w:b/>
          <w:sz w:val="28"/>
          <w:szCs w:val="28"/>
          <w:lang w:val="en-US" w:eastAsia="zh-Hans"/>
        </w:rPr>
        <w:t>七</w:t>
      </w:r>
      <w:r>
        <w:rPr>
          <w:rFonts w:hint="eastAsia" w:ascii="仿宋_GB2312" w:hAnsi="仿宋" w:eastAsia="仿宋_GB2312"/>
          <w:b/>
          <w:sz w:val="28"/>
          <w:szCs w:val="28"/>
        </w:rPr>
        <w:t>届研究生会主席团候选人简况表</w:t>
      </w:r>
    </w:p>
    <w:tbl>
      <w:tblPr>
        <w:tblStyle w:val="4"/>
        <w:tblW w:w="850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2"/>
        <w:gridCol w:w="1232"/>
        <w:gridCol w:w="890"/>
        <w:gridCol w:w="883"/>
        <w:gridCol w:w="538"/>
        <w:gridCol w:w="338"/>
        <w:gridCol w:w="1197"/>
        <w:gridCol w:w="1260"/>
        <w:gridCol w:w="12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02" w:type="dxa"/>
            <w:vAlign w:val="center"/>
          </w:tcPr>
          <w:p>
            <w:pPr>
              <w:spacing w:line="360" w:lineRule="exact"/>
              <w:ind w:left="0" w:leftChars="0" w:right="0" w:rightChars="0" w:firstLine="0" w:firstLineChars="0"/>
              <w:jc w:val="center"/>
              <w:rPr>
                <w:rFonts w:ascii="仿宋_GB2312" w:hAnsi="仿宋" w:eastAsia="仿宋_GB2312"/>
                <w:sz w:val="24"/>
                <w:szCs w:val="24"/>
              </w:rPr>
            </w:pPr>
            <w:r>
              <w:rPr>
                <w:rFonts w:hint="eastAsia" w:ascii="仿宋_GB2312" w:hAnsi="仿宋" w:eastAsia="仿宋_GB2312"/>
                <w:sz w:val="24"/>
                <w:szCs w:val="24"/>
              </w:rPr>
              <w:t>姓名</w:t>
            </w:r>
          </w:p>
        </w:tc>
        <w:tc>
          <w:tcPr>
            <w:tcW w:w="1232" w:type="dxa"/>
            <w:vAlign w:val="center"/>
          </w:tcPr>
          <w:p>
            <w:pPr>
              <w:spacing w:line="360" w:lineRule="exact"/>
              <w:ind w:left="0" w:leftChars="0" w:right="0" w:rightChars="0" w:firstLine="0" w:firstLineChars="0"/>
              <w:jc w:val="center"/>
              <w:rPr>
                <w:rFonts w:hint="eastAsia" w:ascii="仿宋_GB2312" w:hAnsi="仿宋" w:eastAsia="仿宋_GB2312"/>
                <w:sz w:val="24"/>
                <w:szCs w:val="24"/>
                <w:lang w:val="en-US" w:eastAsia="zh-CN"/>
              </w:rPr>
            </w:pPr>
            <w:r>
              <w:rPr>
                <w:rFonts w:hint="eastAsia" w:ascii="仿宋_GB2312" w:hAnsi="仿宋" w:eastAsia="仿宋_GB2312"/>
                <w:sz w:val="24"/>
                <w:szCs w:val="24"/>
                <w:lang w:val="en-US" w:eastAsia="zh-CN"/>
              </w:rPr>
              <w:t>景梓悦</w:t>
            </w:r>
          </w:p>
        </w:tc>
        <w:tc>
          <w:tcPr>
            <w:tcW w:w="890" w:type="dxa"/>
            <w:vAlign w:val="center"/>
          </w:tcPr>
          <w:p>
            <w:pPr>
              <w:spacing w:line="360" w:lineRule="exact"/>
              <w:ind w:left="0" w:leftChars="0" w:right="0" w:rightChars="0" w:firstLine="0" w:firstLineChars="0"/>
              <w:jc w:val="center"/>
              <w:rPr>
                <w:rFonts w:ascii="仿宋_GB2312" w:hAnsi="仿宋" w:eastAsia="仿宋_GB2312"/>
                <w:sz w:val="24"/>
                <w:szCs w:val="24"/>
              </w:rPr>
            </w:pPr>
            <w:r>
              <w:rPr>
                <w:rFonts w:hint="eastAsia" w:ascii="仿宋_GB2312" w:hAnsi="仿宋" w:eastAsia="仿宋_GB2312"/>
                <w:sz w:val="24"/>
                <w:szCs w:val="24"/>
              </w:rPr>
              <w:t>性别</w:t>
            </w:r>
          </w:p>
        </w:tc>
        <w:tc>
          <w:tcPr>
            <w:tcW w:w="883" w:type="dxa"/>
            <w:vAlign w:val="center"/>
          </w:tcPr>
          <w:p>
            <w:pPr>
              <w:spacing w:line="360" w:lineRule="exact"/>
              <w:ind w:left="0" w:leftChars="0" w:right="0" w:rightChars="0" w:firstLine="0" w:firstLineChars="0"/>
              <w:jc w:val="center"/>
              <w:rPr>
                <w:rFonts w:hint="eastAsia" w:ascii="仿宋_GB2312" w:hAnsi="仿宋" w:eastAsia="仿宋_GB2312"/>
                <w:sz w:val="24"/>
                <w:szCs w:val="24"/>
                <w:lang w:val="en-US" w:eastAsia="zh-CN"/>
              </w:rPr>
            </w:pPr>
            <w:r>
              <w:rPr>
                <w:rFonts w:hint="eastAsia" w:ascii="仿宋_GB2312" w:hAnsi="仿宋" w:eastAsia="仿宋_GB2312"/>
                <w:sz w:val="24"/>
                <w:szCs w:val="24"/>
                <w:lang w:val="en-US" w:eastAsia="zh-CN"/>
              </w:rPr>
              <w:t>女</w:t>
            </w:r>
          </w:p>
        </w:tc>
        <w:tc>
          <w:tcPr>
            <w:tcW w:w="876" w:type="dxa"/>
            <w:gridSpan w:val="2"/>
            <w:vAlign w:val="center"/>
          </w:tcPr>
          <w:p>
            <w:pPr>
              <w:spacing w:line="360" w:lineRule="exact"/>
              <w:ind w:left="0" w:leftChars="0" w:right="0" w:rightChars="0" w:firstLine="0" w:firstLineChars="0"/>
              <w:jc w:val="center"/>
              <w:rPr>
                <w:rFonts w:ascii="仿宋_GB2312" w:hAnsi="仿宋" w:eastAsia="仿宋_GB2312"/>
                <w:sz w:val="24"/>
                <w:szCs w:val="24"/>
              </w:rPr>
            </w:pPr>
            <w:r>
              <w:rPr>
                <w:rFonts w:hint="eastAsia" w:ascii="仿宋_GB2312" w:hAnsi="仿宋" w:eastAsia="仿宋_GB2312"/>
                <w:sz w:val="24"/>
                <w:szCs w:val="24"/>
              </w:rPr>
              <w:t>年龄</w:t>
            </w:r>
          </w:p>
        </w:tc>
        <w:tc>
          <w:tcPr>
            <w:tcW w:w="1197" w:type="dxa"/>
            <w:vAlign w:val="center"/>
          </w:tcPr>
          <w:p>
            <w:pPr>
              <w:spacing w:line="360" w:lineRule="exact"/>
              <w:ind w:left="0" w:leftChars="0" w:right="0" w:rightChars="0" w:firstLine="0" w:firstLineChars="0"/>
              <w:jc w:val="center"/>
              <w:rPr>
                <w:rFonts w:hint="default" w:ascii="仿宋_GB2312" w:hAnsi="仿宋" w:eastAsia="仿宋_GB2312"/>
                <w:sz w:val="24"/>
                <w:szCs w:val="24"/>
                <w:lang w:val="en-US" w:eastAsia="zh-CN"/>
              </w:rPr>
            </w:pPr>
            <w:r>
              <w:rPr>
                <w:rFonts w:hint="eastAsia" w:ascii="仿宋_GB2312" w:hAnsi="仿宋" w:eastAsia="仿宋_GB2312"/>
                <w:sz w:val="24"/>
                <w:szCs w:val="24"/>
                <w:lang w:val="en-US" w:eastAsia="zh-CN"/>
              </w:rPr>
              <w:t>23</w:t>
            </w:r>
          </w:p>
        </w:tc>
        <w:tc>
          <w:tcPr>
            <w:tcW w:w="1260" w:type="dxa"/>
            <w:vAlign w:val="center"/>
          </w:tcPr>
          <w:p>
            <w:pPr>
              <w:spacing w:line="360" w:lineRule="exact"/>
              <w:ind w:left="0" w:leftChars="0" w:right="0" w:rightChars="0" w:firstLine="0" w:firstLineChars="0"/>
              <w:jc w:val="center"/>
              <w:rPr>
                <w:rFonts w:ascii="仿宋_GB2312" w:hAnsi="仿宋" w:eastAsia="仿宋_GB2312"/>
                <w:sz w:val="24"/>
                <w:szCs w:val="24"/>
              </w:rPr>
            </w:pPr>
            <w:r>
              <w:rPr>
                <w:rFonts w:hint="eastAsia" w:ascii="仿宋_GB2312" w:hAnsi="仿宋" w:eastAsia="仿宋_GB2312"/>
                <w:sz w:val="24"/>
                <w:szCs w:val="24"/>
              </w:rPr>
              <w:t>政治面貌</w:t>
            </w:r>
          </w:p>
        </w:tc>
        <w:tc>
          <w:tcPr>
            <w:tcW w:w="1265" w:type="dxa"/>
            <w:vAlign w:val="center"/>
          </w:tcPr>
          <w:p>
            <w:pPr>
              <w:ind w:left="0" w:leftChars="0" w:right="0" w:rightChars="0" w:firstLine="0" w:firstLineChars="0"/>
              <w:jc w:val="center"/>
              <w:rPr>
                <w:rFonts w:hint="default" w:ascii="仿宋_GB2312" w:hAnsi="仿宋" w:eastAsia="仿宋_GB2312"/>
                <w:sz w:val="24"/>
                <w:szCs w:val="24"/>
                <w:lang w:val="en-US" w:eastAsia="zh-CN"/>
              </w:rPr>
            </w:pPr>
            <w:r>
              <w:rPr>
                <w:rFonts w:hint="eastAsia" w:ascii="仿宋_GB2312" w:hAnsi="仿宋" w:eastAsia="仿宋_GB2312"/>
                <w:sz w:val="24"/>
                <w:szCs w:val="24"/>
                <w:lang w:val="en-US" w:eastAsia="zh-CN"/>
              </w:rPr>
              <w:t>中共党员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trPr>
        <w:tc>
          <w:tcPr>
            <w:tcW w:w="2134" w:type="dxa"/>
            <w:gridSpan w:val="2"/>
            <w:vAlign w:val="center"/>
          </w:tcPr>
          <w:p>
            <w:pPr>
              <w:spacing w:line="360" w:lineRule="exact"/>
              <w:jc w:val="center"/>
              <w:rPr>
                <w:rFonts w:ascii="仿宋_GB2312" w:hAnsi="仿宋" w:eastAsia="仿宋_GB2312"/>
                <w:sz w:val="24"/>
                <w:szCs w:val="24"/>
              </w:rPr>
            </w:pPr>
            <w:r>
              <w:rPr>
                <w:rFonts w:hint="eastAsia" w:ascii="仿宋_GB2312" w:hAnsi="仿宋" w:eastAsia="仿宋_GB2312"/>
                <w:sz w:val="24"/>
                <w:szCs w:val="24"/>
              </w:rPr>
              <w:t>所在班级</w:t>
            </w:r>
          </w:p>
        </w:tc>
        <w:tc>
          <w:tcPr>
            <w:tcW w:w="2311" w:type="dxa"/>
            <w:gridSpan w:val="3"/>
            <w:vAlign w:val="center"/>
          </w:tcPr>
          <w:p>
            <w:pPr>
              <w:spacing w:line="360" w:lineRule="exact"/>
              <w:jc w:val="center"/>
              <w:rPr>
                <w:rFonts w:hint="default" w:ascii="仿宋_GB2312" w:hAnsi="仿宋" w:eastAsia="仿宋_GB2312"/>
                <w:sz w:val="24"/>
                <w:szCs w:val="24"/>
                <w:lang w:val="en-US" w:eastAsia="zh-CN"/>
              </w:rPr>
            </w:pPr>
            <w:r>
              <w:rPr>
                <w:rFonts w:hint="eastAsia" w:ascii="仿宋_GB2312" w:hAnsi="仿宋" w:eastAsia="仿宋_GB2312"/>
                <w:sz w:val="24"/>
                <w:szCs w:val="24"/>
                <w:lang w:val="en-US" w:eastAsia="zh-CN"/>
              </w:rPr>
              <w:t>2022财管审计班</w:t>
            </w:r>
          </w:p>
        </w:tc>
        <w:tc>
          <w:tcPr>
            <w:tcW w:w="1535" w:type="dxa"/>
            <w:gridSpan w:val="2"/>
            <w:vAlign w:val="center"/>
          </w:tcPr>
          <w:p>
            <w:pPr>
              <w:spacing w:line="360" w:lineRule="exact"/>
              <w:jc w:val="center"/>
              <w:rPr>
                <w:rFonts w:ascii="仿宋_GB2312" w:hAnsi="仿宋" w:eastAsia="仿宋_GB2312"/>
                <w:sz w:val="24"/>
                <w:szCs w:val="24"/>
              </w:rPr>
            </w:pPr>
            <w:r>
              <w:rPr>
                <w:rFonts w:hint="eastAsia" w:ascii="仿宋_GB2312" w:hAnsi="仿宋" w:eastAsia="仿宋_GB2312"/>
                <w:sz w:val="24"/>
                <w:szCs w:val="24"/>
              </w:rPr>
              <w:t>现任职务</w:t>
            </w:r>
          </w:p>
        </w:tc>
        <w:tc>
          <w:tcPr>
            <w:tcW w:w="2525" w:type="dxa"/>
            <w:gridSpan w:val="2"/>
            <w:vAlign w:val="center"/>
          </w:tcPr>
          <w:p>
            <w:pPr>
              <w:spacing w:line="360" w:lineRule="exact"/>
              <w:jc w:val="center"/>
              <w:rPr>
                <w:rFonts w:hint="default" w:ascii="仿宋_GB2312" w:hAnsi="仿宋" w:eastAsia="仿宋_GB2312"/>
                <w:sz w:val="24"/>
                <w:szCs w:val="24"/>
                <w:lang w:val="en-US" w:eastAsia="zh-CN"/>
              </w:rPr>
            </w:pPr>
            <w:r>
              <w:rPr>
                <w:rFonts w:hint="eastAsia" w:ascii="仿宋_GB2312" w:hAnsi="仿宋" w:eastAsia="仿宋_GB2312"/>
                <w:sz w:val="24"/>
                <w:szCs w:val="24"/>
                <w:lang w:val="en-US" w:eastAsia="zh-CN"/>
              </w:rPr>
              <w:t>编辑部编委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0" w:hRule="atLeast"/>
        </w:trPr>
        <w:tc>
          <w:tcPr>
            <w:tcW w:w="4445" w:type="dxa"/>
            <w:gridSpan w:val="5"/>
            <w:vAlign w:val="center"/>
          </w:tcPr>
          <w:p>
            <w:pPr>
              <w:ind w:left="0" w:leftChars="0" w:right="0" w:rightChars="0" w:firstLine="0" w:firstLineChars="0"/>
              <w:jc w:val="center"/>
              <w:rPr>
                <w:rFonts w:ascii="仿宋_GB2312" w:hAnsi="仿宋" w:eastAsia="仿宋_GB2312"/>
                <w:szCs w:val="24"/>
              </w:rPr>
            </w:pPr>
            <w:r>
              <w:rPr>
                <w:rFonts w:hint="eastAsia" w:ascii="仿宋_GB2312" w:hAnsi="仿宋" w:eastAsia="仿宋_GB2312"/>
                <w:sz w:val="24"/>
                <w:szCs w:val="24"/>
              </w:rPr>
              <w:t>20</w:t>
            </w:r>
            <w:r>
              <w:rPr>
                <w:rFonts w:ascii="仿宋_GB2312" w:hAnsi="仿宋" w:eastAsia="仿宋_GB2312"/>
                <w:sz w:val="24"/>
                <w:szCs w:val="24"/>
              </w:rPr>
              <w:t>2</w:t>
            </w:r>
            <w:r>
              <w:rPr>
                <w:rFonts w:hint="eastAsia" w:ascii="仿宋_GB2312" w:hAnsi="仿宋" w:eastAsia="仿宋_GB2312"/>
                <w:sz w:val="24"/>
                <w:szCs w:val="24"/>
                <w:lang w:val="en-US"/>
              </w:rPr>
              <w:t>1</w:t>
            </w:r>
            <w:r>
              <w:rPr>
                <w:rFonts w:hint="eastAsia" w:ascii="仿宋_GB2312" w:hAnsi="仿宋" w:eastAsia="仿宋_GB2312"/>
                <w:sz w:val="24"/>
                <w:szCs w:val="24"/>
              </w:rPr>
              <w:t>-202</w:t>
            </w:r>
            <w:r>
              <w:rPr>
                <w:rFonts w:hint="default" w:ascii="仿宋_GB2312" w:hAnsi="仿宋" w:eastAsia="仿宋_GB2312"/>
                <w:sz w:val="24"/>
                <w:szCs w:val="24"/>
                <w:lang w:val="en-US"/>
              </w:rPr>
              <w:t>2</w:t>
            </w:r>
            <w:r>
              <w:rPr>
                <w:rFonts w:hint="eastAsia" w:ascii="仿宋_GB2312" w:hAnsi="仿宋" w:eastAsia="仿宋_GB2312"/>
                <w:sz w:val="24"/>
                <w:szCs w:val="24"/>
              </w:rPr>
              <w:t>学年课程成绩</w:t>
            </w:r>
          </w:p>
        </w:tc>
        <w:tc>
          <w:tcPr>
            <w:tcW w:w="4060" w:type="dxa"/>
            <w:gridSpan w:val="4"/>
            <w:vAlign w:val="center"/>
          </w:tcPr>
          <w:p>
            <w:pPr>
              <w:ind w:left="0" w:leftChars="0" w:right="0" w:rightChars="0" w:firstLine="0" w:firstLineChars="0"/>
              <w:jc w:val="center"/>
              <w:rPr>
                <w:rFonts w:hint="default" w:ascii="仿宋_GB2312" w:hAnsi="仿宋" w:eastAsia="仿宋_GB2312"/>
                <w:szCs w:val="24"/>
                <w:lang w:val="en-US" w:eastAsia="zh-CN"/>
              </w:rPr>
            </w:pPr>
            <w:r>
              <w:rPr>
                <w:rFonts w:hint="eastAsia" w:ascii="仿宋_GB2312" w:hAnsi="仿宋" w:eastAsia="仿宋_GB2312"/>
                <w:szCs w:val="24"/>
                <w:lang w:val="en-US" w:eastAsia="zh-CN"/>
              </w:rPr>
              <w:t>88.76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81" w:hRule="atLeast"/>
        </w:trPr>
        <w:tc>
          <w:tcPr>
            <w:tcW w:w="902" w:type="dxa"/>
            <w:textDirection w:val="tbRlV"/>
            <w:vAlign w:val="center"/>
          </w:tcPr>
          <w:p>
            <w:pPr>
              <w:spacing w:line="360" w:lineRule="exact"/>
              <w:ind w:left="113" w:right="113"/>
              <w:jc w:val="center"/>
              <w:rPr>
                <w:rFonts w:ascii="仿宋_GB2312" w:hAnsi="仿宋" w:eastAsia="仿宋_GB2312"/>
                <w:sz w:val="24"/>
                <w:szCs w:val="24"/>
              </w:rPr>
            </w:pPr>
            <w:r>
              <w:rPr>
                <w:rFonts w:hint="eastAsia" w:ascii="仿宋_GB2312" w:hAnsi="仿宋" w:eastAsia="仿宋_GB2312"/>
                <w:sz w:val="24"/>
                <w:szCs w:val="24"/>
              </w:rPr>
              <w:t>主 要 事 迹</w:t>
            </w:r>
          </w:p>
        </w:tc>
        <w:tc>
          <w:tcPr>
            <w:tcW w:w="7603" w:type="dxa"/>
            <w:gridSpan w:val="8"/>
          </w:tcPr>
          <w:p>
            <w:pPr>
              <w:tabs>
                <w:tab w:val="left" w:pos="746"/>
              </w:tabs>
              <w:bidi w:val="0"/>
              <w:ind w:firstLine="480" w:firstLineChars="200"/>
              <w:jc w:val="left"/>
              <w:rPr>
                <w:rFonts w:hint="default" w:ascii="仿宋_GB2312" w:hAnsi="仿宋_GB2312" w:eastAsia="仿宋_GB2312" w:cs="仿宋_GB2312"/>
                <w:sz w:val="24"/>
                <w:szCs w:val="24"/>
                <w:lang w:val="en-US" w:eastAsia="zh-Hans"/>
              </w:rPr>
            </w:pPr>
            <w:r>
              <w:rPr>
                <w:rFonts w:hint="default" w:ascii="仿宋_GB2312" w:hAnsi="仿宋_GB2312" w:eastAsia="仿宋_GB2312" w:cs="仿宋_GB2312"/>
                <w:sz w:val="24"/>
                <w:szCs w:val="24"/>
                <w:lang w:val="en-US" w:eastAsia="zh-Hans"/>
              </w:rPr>
              <w:t>财管审计班宣传委员、《财会纵横》编辑部编委，主持2023年上半年征稿工作，曾参与筹办李四海老师个人年度讲座，2022年下半年征稿及审稿。</w:t>
            </w:r>
          </w:p>
          <w:p>
            <w:pPr>
              <w:tabs>
                <w:tab w:val="left" w:pos="746"/>
              </w:tabs>
              <w:bidi w:val="0"/>
              <w:ind w:firstLine="480" w:firstLineChars="200"/>
              <w:jc w:val="left"/>
              <w:rPr>
                <w:rFonts w:hint="default" w:ascii="仿宋_GB2312" w:hAnsi="仿宋_GB2312" w:eastAsia="仿宋_GB2312" w:cs="仿宋_GB2312"/>
                <w:sz w:val="24"/>
                <w:szCs w:val="24"/>
                <w:lang w:val="en-US" w:eastAsia="zh-Hans"/>
              </w:rPr>
            </w:pPr>
            <w:r>
              <w:rPr>
                <w:rFonts w:hint="default" w:ascii="仿宋_GB2312" w:hAnsi="仿宋_GB2312" w:eastAsia="仿宋_GB2312" w:cs="仿宋_GB2312"/>
                <w:sz w:val="24"/>
                <w:szCs w:val="24"/>
                <w:lang w:val="en-US" w:eastAsia="zh-Hans"/>
              </w:rPr>
              <w:t>曾作为多期科教融合大讲堂联席主持人主持线上会议并撰写及发表新闻稿；为多期学术讲座做推送进行宣传；积极参与讲座活动并参与后期服务。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17" w:hRule="atLeast"/>
        </w:trPr>
        <w:tc>
          <w:tcPr>
            <w:tcW w:w="902" w:type="dxa"/>
            <w:textDirection w:val="tbRlV"/>
            <w:vAlign w:val="center"/>
          </w:tcPr>
          <w:p>
            <w:pPr>
              <w:spacing w:line="360" w:lineRule="exact"/>
              <w:ind w:left="113"/>
              <w:jc w:val="center"/>
              <w:rPr>
                <w:rFonts w:ascii="仿宋_GB2312" w:hAnsi="仿宋" w:eastAsia="仿宋_GB2312"/>
                <w:sz w:val="24"/>
                <w:szCs w:val="24"/>
              </w:rPr>
            </w:pPr>
            <w:r>
              <w:rPr>
                <w:rFonts w:hint="eastAsia" w:ascii="仿宋_GB2312" w:hAnsi="仿宋" w:eastAsia="仿宋_GB2312"/>
                <w:sz w:val="24"/>
                <w:szCs w:val="24"/>
              </w:rPr>
              <w:t>曾 获 奖 励</w:t>
            </w:r>
          </w:p>
        </w:tc>
        <w:tc>
          <w:tcPr>
            <w:tcW w:w="7603" w:type="dxa"/>
            <w:gridSpan w:val="8"/>
          </w:tcPr>
          <w:p>
            <w:pPr>
              <w:tabs>
                <w:tab w:val="left" w:pos="746"/>
              </w:tabs>
              <w:bidi w:val="0"/>
              <w:jc w:val="left"/>
              <w:rPr>
                <w:rFonts w:hint="eastAsia" w:ascii="仿宋_GB2312" w:hAnsi="仿宋_GB2312" w:eastAsia="仿宋_GB2312" w:cs="仿宋_GB2312"/>
                <w:sz w:val="24"/>
                <w:szCs w:val="24"/>
                <w:lang w:val="en-US" w:eastAsia="zh-Hans"/>
              </w:rPr>
            </w:pPr>
            <w:r>
              <w:rPr>
                <w:rFonts w:hint="eastAsia" w:ascii="仿宋_GB2312" w:hAnsi="仿宋_GB2312" w:eastAsia="仿宋_GB2312" w:cs="仿宋_GB2312"/>
                <w:sz w:val="24"/>
                <w:szCs w:val="24"/>
                <w:lang w:val="en-US" w:eastAsia="zh-Hans"/>
              </w:rPr>
              <w:t>2022年度研究生一等奖学金</w:t>
            </w:r>
          </w:p>
          <w:p>
            <w:pPr>
              <w:tabs>
                <w:tab w:val="left" w:pos="746"/>
              </w:tabs>
              <w:bidi w:val="0"/>
              <w:jc w:val="left"/>
              <w:rPr>
                <w:rFonts w:hint="eastAsia" w:ascii="仿宋_GB2312" w:hAnsi="仿宋_GB2312" w:eastAsia="仿宋_GB2312" w:cs="仿宋_GB2312"/>
                <w:sz w:val="24"/>
                <w:szCs w:val="24"/>
                <w:lang w:val="en-US" w:eastAsia="zh-Hans"/>
              </w:rPr>
            </w:pPr>
            <w:r>
              <w:rPr>
                <w:rFonts w:hint="eastAsia" w:ascii="仿宋_GB2312" w:hAnsi="仿宋_GB2312" w:eastAsia="仿宋_GB2312" w:cs="仿宋_GB2312"/>
                <w:sz w:val="24"/>
                <w:szCs w:val="24"/>
                <w:lang w:val="en-US" w:eastAsia="zh-Hans"/>
              </w:rPr>
              <w:t>2022年研究生先进个人</w:t>
            </w:r>
          </w:p>
          <w:p>
            <w:pPr>
              <w:tabs>
                <w:tab w:val="left" w:pos="746"/>
              </w:tabs>
              <w:bidi w:val="0"/>
              <w:jc w:val="left"/>
              <w:rPr>
                <w:rFonts w:hint="eastAsia" w:ascii="仿宋_GB2312" w:hAnsi="仿宋_GB2312" w:eastAsia="仿宋_GB2312" w:cs="仿宋_GB2312"/>
                <w:sz w:val="24"/>
                <w:szCs w:val="24"/>
                <w:lang w:val="en-US" w:eastAsia="zh-Hans"/>
              </w:rPr>
            </w:pPr>
            <w:r>
              <w:rPr>
                <w:rFonts w:hint="eastAsia" w:ascii="仿宋_GB2312" w:hAnsi="仿宋_GB2312" w:eastAsia="仿宋_GB2312" w:cs="仿宋_GB2312"/>
                <w:sz w:val="24"/>
                <w:szCs w:val="24"/>
                <w:lang w:val="en-US" w:eastAsia="zh-Hans"/>
              </w:rPr>
              <w:t>2022年中南财经政法大学会计学院“ERP”沙盘对抗赛一等奖</w:t>
            </w:r>
          </w:p>
          <w:p>
            <w:pPr>
              <w:tabs>
                <w:tab w:val="left" w:pos="746"/>
              </w:tabs>
              <w:bidi w:val="0"/>
              <w:jc w:val="left"/>
              <w:rPr>
                <w:rFonts w:hint="eastAsia" w:ascii="仿宋_GB2312" w:hAnsi="仿宋_GB2312" w:eastAsia="仿宋_GB2312" w:cs="仿宋_GB2312"/>
                <w:sz w:val="24"/>
                <w:szCs w:val="24"/>
                <w:lang w:val="en-US" w:eastAsia="zh-Hans"/>
              </w:rPr>
            </w:pPr>
            <w:r>
              <w:rPr>
                <w:rFonts w:hint="eastAsia" w:ascii="仿宋_GB2312" w:hAnsi="仿宋_GB2312" w:eastAsia="仿宋_GB2312" w:cs="仿宋_GB2312"/>
                <w:sz w:val="24"/>
                <w:szCs w:val="24"/>
                <w:lang w:val="en-US" w:eastAsia="zh-Hans"/>
              </w:rPr>
              <w:t>2023年度研究生“五四表彰”院级优秀共青团员</w:t>
            </w:r>
          </w:p>
          <w:p>
            <w:pPr>
              <w:tabs>
                <w:tab w:val="left" w:pos="746"/>
              </w:tabs>
              <w:bidi w:val="0"/>
              <w:jc w:val="left"/>
              <w:rPr>
                <w:rFonts w:hint="eastAsia" w:ascii="仿宋_GB2312" w:hAnsi="仿宋_GB2312" w:eastAsia="仿宋_GB2312" w:cs="仿宋_GB2312"/>
                <w:sz w:val="24"/>
                <w:szCs w:val="24"/>
                <w:lang w:val="en-US" w:eastAsia="zh-Hans"/>
              </w:rPr>
            </w:pPr>
            <w:r>
              <w:rPr>
                <w:rFonts w:hint="eastAsia" w:ascii="仿宋_GB2312" w:hAnsi="仿宋_GB2312" w:eastAsia="仿宋_GB2312" w:cs="仿宋_GB2312"/>
                <w:sz w:val="24"/>
                <w:szCs w:val="24"/>
                <w:lang w:val="en-US" w:eastAsia="zh-Hans"/>
              </w:rPr>
              <w:t>2023年研究生会计学院优秀编辑</w:t>
            </w:r>
          </w:p>
          <w:p>
            <w:pPr>
              <w:tabs>
                <w:tab w:val="left" w:pos="746"/>
              </w:tabs>
              <w:bidi w:val="0"/>
              <w:jc w:val="left"/>
              <w:rPr>
                <w:rFonts w:hint="eastAsia" w:ascii="仿宋_GB2312" w:hAnsi="仿宋_GB2312" w:eastAsia="仿宋_GB2312" w:cs="仿宋_GB2312"/>
                <w:sz w:val="24"/>
                <w:szCs w:val="24"/>
                <w:lang w:val="en-US" w:eastAsia="zh-Hans"/>
              </w:rPr>
            </w:pPr>
            <w:r>
              <w:rPr>
                <w:rFonts w:hint="eastAsia" w:ascii="仿宋_GB2312" w:hAnsi="仿宋_GB2312" w:eastAsia="仿宋_GB2312" w:cs="仿宋_GB2312"/>
                <w:sz w:val="24"/>
                <w:szCs w:val="24"/>
                <w:lang w:val="en-US" w:eastAsia="zh-Hans"/>
              </w:rPr>
              <w:t>2023年研究生风采大赛文艺标兵</w:t>
            </w:r>
          </w:p>
          <w:p>
            <w:pPr>
              <w:tabs>
                <w:tab w:val="left" w:pos="746"/>
              </w:tabs>
              <w:bidi w:val="0"/>
              <w:jc w:val="left"/>
              <w:rPr>
                <w:rFonts w:hint="eastAsia" w:ascii="仿宋_GB2312" w:hAnsi="仿宋_GB2312" w:eastAsia="仿宋_GB2312" w:cs="仿宋_GB2312"/>
                <w:sz w:val="24"/>
                <w:szCs w:val="24"/>
                <w:lang w:val="en-US" w:eastAsia="zh-Hans"/>
              </w:rPr>
            </w:pPr>
            <w:r>
              <w:rPr>
                <w:rFonts w:hint="eastAsia" w:ascii="仿宋_GB2312" w:hAnsi="仿宋_GB2312" w:eastAsia="仿宋_GB2312" w:cs="仿宋_GB2312"/>
                <w:sz w:val="24"/>
                <w:szCs w:val="24"/>
                <w:lang w:val="en-US" w:eastAsia="zh-Hans"/>
              </w:rPr>
              <w:t>2023年优秀研究生自办刊物单项奖</w:t>
            </w:r>
          </w:p>
          <w:p>
            <w:pPr>
              <w:tabs>
                <w:tab w:val="left" w:pos="746"/>
              </w:tabs>
              <w:bidi w:val="0"/>
              <w:jc w:val="left"/>
              <w:rPr>
                <w:rFonts w:hint="eastAsia" w:ascii="仿宋_GB2312" w:hAnsi="仿宋_GB2312" w:eastAsia="仿宋_GB2312" w:cs="仿宋_GB2312"/>
                <w:sz w:val="24"/>
                <w:szCs w:val="24"/>
                <w:lang w:val="en-US" w:eastAsia="zh-Hans"/>
              </w:rPr>
            </w:pPr>
            <w:r>
              <w:rPr>
                <w:rFonts w:hint="eastAsia" w:ascii="仿宋_GB2312" w:hAnsi="仿宋_GB2312" w:eastAsia="仿宋_GB2312" w:cs="仿宋_GB2312"/>
                <w:sz w:val="24"/>
                <w:szCs w:val="24"/>
                <w:lang w:val="en-US" w:eastAsia="zh-Hans"/>
              </w:rPr>
              <w:t>2023年研究生会计学院学术先进个人</w:t>
            </w:r>
          </w:p>
          <w:p>
            <w:pPr>
              <w:tabs>
                <w:tab w:val="left" w:pos="746"/>
              </w:tabs>
              <w:bidi w:val="0"/>
              <w:jc w:val="left"/>
              <w:rPr>
                <w:rFonts w:ascii="仿宋_GB2312" w:hAnsi="仿宋" w:eastAsia="仿宋_GB2312"/>
                <w:szCs w:val="24"/>
              </w:rPr>
            </w:pPr>
            <w:r>
              <w:rPr>
                <w:rFonts w:hint="eastAsia" w:ascii="仿宋_GB2312" w:hAnsi="仿宋_GB2312" w:eastAsia="仿宋_GB2312" w:cs="仿宋_GB2312"/>
                <w:sz w:val="24"/>
                <w:szCs w:val="24"/>
                <w:lang w:val="en-US" w:eastAsia="zh-Hans"/>
              </w:rPr>
              <w:t>2023年度支部民主评议优秀党员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77" w:hRule="atLeast"/>
        </w:trPr>
        <w:tc>
          <w:tcPr>
            <w:tcW w:w="902" w:type="dxa"/>
            <w:textDirection w:val="tbRlV"/>
            <w:vAlign w:val="center"/>
          </w:tcPr>
          <w:p>
            <w:pPr>
              <w:spacing w:line="360" w:lineRule="exact"/>
              <w:ind w:left="113"/>
              <w:jc w:val="center"/>
              <w:rPr>
                <w:rFonts w:ascii="仿宋_GB2312" w:hAnsi="仿宋" w:eastAsia="仿宋_GB2312"/>
                <w:sz w:val="24"/>
                <w:szCs w:val="24"/>
              </w:rPr>
            </w:pPr>
            <w:r>
              <w:rPr>
                <w:rFonts w:hint="eastAsia" w:ascii="仿宋_GB2312" w:hAnsi="仿宋" w:eastAsia="仿宋_GB2312"/>
                <w:sz w:val="24"/>
                <w:szCs w:val="24"/>
              </w:rPr>
              <w:t>工作计划</w:t>
            </w:r>
          </w:p>
        </w:tc>
        <w:tc>
          <w:tcPr>
            <w:tcW w:w="7603" w:type="dxa"/>
            <w:gridSpan w:val="8"/>
          </w:tcPr>
          <w:p>
            <w:pPr>
              <w:spacing w:line="360" w:lineRule="exact"/>
              <w:rPr>
                <w:rFonts w:hint="default" w:ascii="仿宋_GB2312" w:hAnsi="仿宋" w:eastAsia="仿宋_GB2312"/>
                <w:szCs w:val="24"/>
                <w:lang w:val="en-US" w:eastAsia="zh-Hans"/>
              </w:rPr>
            </w:pPr>
            <w:r>
              <w:rPr>
                <w:rFonts w:hint="default" w:ascii="仿宋_GB2312" w:hAnsi="仿宋_GB2312" w:eastAsia="仿宋_GB2312" w:cs="仿宋_GB2312"/>
                <w:sz w:val="24"/>
                <w:szCs w:val="24"/>
                <w:lang w:val="en-US" w:eastAsia="zh-Hans"/>
              </w:rPr>
              <w:t>广</w:t>
            </w:r>
            <w:r>
              <w:rPr>
                <w:rFonts w:hint="default" w:ascii="仿宋_GB2312" w:hAnsi="仿宋_GB2312" w:eastAsia="仿宋_GB2312" w:cs="仿宋_GB2312"/>
                <w:sz w:val="24"/>
                <w:szCs w:val="24"/>
                <w:lang w:val="en-US" w:eastAsia="zh-Hans"/>
              </w:rPr>
              <w:t>泛搜集优秀论文编排期刊并发布，安排贴切的学术讲座拓展思路，并和本部成员</w:t>
            </w:r>
            <w:bookmarkStart w:id="0" w:name="_GoBack"/>
            <w:bookmarkEnd w:id="0"/>
            <w:r>
              <w:rPr>
                <w:rFonts w:hint="default" w:ascii="仿宋_GB2312" w:hAnsi="仿宋_GB2312" w:eastAsia="仿宋_GB2312" w:cs="仿宋_GB2312"/>
                <w:sz w:val="24"/>
                <w:szCs w:val="24"/>
                <w:lang w:val="en-US" w:eastAsia="zh-Hans"/>
              </w:rPr>
              <w:t>合作创新期刊和讲座模式。</w:t>
            </w:r>
          </w:p>
        </w:tc>
      </w:tr>
    </w:tbl>
    <w:p>
      <w:pPr>
        <w:spacing w:after="156" w:afterLines="50" w:line="360" w:lineRule="exact"/>
        <w:ind w:left="0" w:leftChars="0" w:right="0" w:rightChars="0" w:firstLine="0" w:firstLineChars="0"/>
        <w:jc w:val="right"/>
        <w:rPr>
          <w:rFonts w:ascii="仿宋_GB2312" w:hAnsi="仿宋" w:eastAsia="仿宋_GB2312"/>
          <w:sz w:val="24"/>
          <w:szCs w:val="24"/>
        </w:rPr>
      </w:pPr>
      <w:r>
        <w:rPr>
          <w:rFonts w:hint="eastAsia" w:ascii="仿宋_GB2312" w:hAnsi="仿宋" w:eastAsia="仿宋_GB2312"/>
          <w:sz w:val="24"/>
          <w:szCs w:val="28"/>
        </w:rPr>
        <w:t>会计学院（会硕中心）</w:t>
      </w:r>
    </w:p>
    <w:p>
      <w:pPr>
        <w:spacing w:line="360" w:lineRule="exact"/>
        <w:ind w:left="0" w:leftChars="0" w:right="0" w:rightChars="0" w:firstLine="0" w:firstLineChars="0"/>
        <w:jc w:val="right"/>
        <w:rPr>
          <w:rFonts w:ascii="仿宋_GB2312" w:hAnsi="仿宋" w:eastAsia="仿宋_GB2312"/>
          <w:sz w:val="24"/>
          <w:szCs w:val="24"/>
        </w:rPr>
      </w:pPr>
      <w:r>
        <w:rPr>
          <w:rFonts w:hint="eastAsia" w:ascii="仿宋_GB2312" w:hAnsi="仿宋" w:eastAsia="仿宋_GB2312"/>
          <w:sz w:val="24"/>
          <w:szCs w:val="24"/>
        </w:rPr>
        <w:t>二〇二</w:t>
      </w:r>
      <w:r>
        <w:rPr>
          <w:rFonts w:hint="eastAsia" w:ascii="仿宋_GB2312" w:hAnsi="仿宋" w:eastAsia="仿宋_GB2312"/>
          <w:sz w:val="24"/>
          <w:szCs w:val="24"/>
          <w:lang w:val="en-US" w:eastAsia="zh-Hans"/>
        </w:rPr>
        <w:t>三</w:t>
      </w:r>
      <w:r>
        <w:rPr>
          <w:rFonts w:hint="eastAsia" w:ascii="仿宋_GB2312" w:hAnsi="仿宋" w:eastAsia="仿宋_GB2312"/>
          <w:sz w:val="24"/>
          <w:szCs w:val="24"/>
        </w:rPr>
        <w:t>年</w:t>
      </w:r>
      <w:r>
        <w:rPr>
          <w:rFonts w:hint="eastAsia" w:ascii="仿宋_GB2312" w:hAnsi="仿宋" w:eastAsia="仿宋_GB2312"/>
          <w:sz w:val="24"/>
          <w:szCs w:val="24"/>
          <w:lang w:eastAsia="zh-CN"/>
        </w:rPr>
        <w:t>九</w:t>
      </w:r>
      <w:r>
        <w:rPr>
          <w:rFonts w:hint="eastAsia" w:ascii="仿宋_GB2312" w:hAnsi="仿宋" w:eastAsia="仿宋_GB2312"/>
          <w:sz w:val="24"/>
          <w:szCs w:val="24"/>
        </w:rPr>
        <w:t>月</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bordersDoNotSurroundHeader w:val="0"/>
  <w:bordersDoNotSurroundFooter w:val="0"/>
  <w:documentProtection w:enforcement="0"/>
  <w:defaultTabStop w:val="720"/>
  <w:displayHorizontalDrawingGridEvery w:val="1"/>
  <w:displayVerticalDrawingGridEvery w:val="1"/>
  <w:noPunctuationKerning w:val="1"/>
  <w:characterSpacingControl w:val="doNotCompress"/>
  <w:footnotePr>
    <w:footnote w:id="0"/>
    <w:footnote w:id="1"/>
  </w:foot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zNjBkOTgyNWQ1YTMxYzM3MzMwNWFiODNmOWIzYWMifQ=="/>
  </w:docVars>
  <w:rsids>
    <w:rsidRoot w:val="00000000"/>
    <w:rsid w:val="077F568C"/>
    <w:rsid w:val="0A4D0CD8"/>
    <w:rsid w:val="0DDD63FF"/>
    <w:rsid w:val="0EE9C443"/>
    <w:rsid w:val="0EF1BF44"/>
    <w:rsid w:val="1CC71205"/>
    <w:rsid w:val="1EE79AD1"/>
    <w:rsid w:val="1F7DAB31"/>
    <w:rsid w:val="25D7445C"/>
    <w:rsid w:val="25DE0090"/>
    <w:rsid w:val="267F4C7B"/>
    <w:rsid w:val="289D419E"/>
    <w:rsid w:val="28BF2CEB"/>
    <w:rsid w:val="28E3573D"/>
    <w:rsid w:val="2F97B0E7"/>
    <w:rsid w:val="2FEC13C5"/>
    <w:rsid w:val="31DFDE1C"/>
    <w:rsid w:val="36F4EB17"/>
    <w:rsid w:val="373B672E"/>
    <w:rsid w:val="376F0B4A"/>
    <w:rsid w:val="3B5ED500"/>
    <w:rsid w:val="3D9FDE33"/>
    <w:rsid w:val="3DAD696C"/>
    <w:rsid w:val="3DBB3529"/>
    <w:rsid w:val="3DBC1437"/>
    <w:rsid w:val="3E7DC380"/>
    <w:rsid w:val="3EDF6B7E"/>
    <w:rsid w:val="3EFD8F60"/>
    <w:rsid w:val="3F378F32"/>
    <w:rsid w:val="3FA776EB"/>
    <w:rsid w:val="3FC79D0A"/>
    <w:rsid w:val="4DDF8C65"/>
    <w:rsid w:val="4FDB7F53"/>
    <w:rsid w:val="4FFB9B6A"/>
    <w:rsid w:val="575F6A7D"/>
    <w:rsid w:val="586F23E7"/>
    <w:rsid w:val="5A4E54D4"/>
    <w:rsid w:val="5AE33EED"/>
    <w:rsid w:val="5BDF91FB"/>
    <w:rsid w:val="5DF857DC"/>
    <w:rsid w:val="5E7245B0"/>
    <w:rsid w:val="5E73DE66"/>
    <w:rsid w:val="5FE014FA"/>
    <w:rsid w:val="5FF4B6DF"/>
    <w:rsid w:val="5FF7B38A"/>
    <w:rsid w:val="66D7E40C"/>
    <w:rsid w:val="677F1059"/>
    <w:rsid w:val="67FEF0BA"/>
    <w:rsid w:val="6BF97A3D"/>
    <w:rsid w:val="6BFD79AC"/>
    <w:rsid w:val="6CA7DF11"/>
    <w:rsid w:val="6D1FB0DF"/>
    <w:rsid w:val="6EBF0B24"/>
    <w:rsid w:val="6EED35D0"/>
    <w:rsid w:val="6EF5583E"/>
    <w:rsid w:val="6F5D1457"/>
    <w:rsid w:val="6FBBBCF0"/>
    <w:rsid w:val="6FBFF378"/>
    <w:rsid w:val="6FDEF4B7"/>
    <w:rsid w:val="6FFD37AC"/>
    <w:rsid w:val="725148AA"/>
    <w:rsid w:val="73DA8331"/>
    <w:rsid w:val="74C7E733"/>
    <w:rsid w:val="759D5E94"/>
    <w:rsid w:val="765FC1F3"/>
    <w:rsid w:val="776F5B97"/>
    <w:rsid w:val="77BCBA42"/>
    <w:rsid w:val="77BEC623"/>
    <w:rsid w:val="77DB642B"/>
    <w:rsid w:val="77FF89DE"/>
    <w:rsid w:val="79B2560F"/>
    <w:rsid w:val="79EDC5D0"/>
    <w:rsid w:val="7A6B7600"/>
    <w:rsid w:val="7B6E399F"/>
    <w:rsid w:val="7BB5B509"/>
    <w:rsid w:val="7BDDC14F"/>
    <w:rsid w:val="7BEB50D3"/>
    <w:rsid w:val="7BEED955"/>
    <w:rsid w:val="7D6E6E6C"/>
    <w:rsid w:val="7DDF2B1C"/>
    <w:rsid w:val="7DF4807A"/>
    <w:rsid w:val="7DF5C365"/>
    <w:rsid w:val="7DFBEB6D"/>
    <w:rsid w:val="7DFDB847"/>
    <w:rsid w:val="7EBD129D"/>
    <w:rsid w:val="7EFFD4C7"/>
    <w:rsid w:val="7EFFF7B8"/>
    <w:rsid w:val="7F4FE150"/>
    <w:rsid w:val="7F6AB930"/>
    <w:rsid w:val="7F7B483A"/>
    <w:rsid w:val="7FB747DE"/>
    <w:rsid w:val="7FBF38AA"/>
    <w:rsid w:val="7FBFB40B"/>
    <w:rsid w:val="7FCFCD99"/>
    <w:rsid w:val="7FD7676C"/>
    <w:rsid w:val="7FE758C6"/>
    <w:rsid w:val="7FF94CA1"/>
    <w:rsid w:val="7FF9890C"/>
    <w:rsid w:val="7FFF27E6"/>
    <w:rsid w:val="87DE97EA"/>
    <w:rsid w:val="8FFE666D"/>
    <w:rsid w:val="953F2932"/>
    <w:rsid w:val="9B6D6583"/>
    <w:rsid w:val="9B7B28E4"/>
    <w:rsid w:val="9D1D23E5"/>
    <w:rsid w:val="9E7D299F"/>
    <w:rsid w:val="9FCCB263"/>
    <w:rsid w:val="9FEE3F21"/>
    <w:rsid w:val="9FEF4ECD"/>
    <w:rsid w:val="A8FE6B87"/>
    <w:rsid w:val="ABEB0142"/>
    <w:rsid w:val="AF57267C"/>
    <w:rsid w:val="AFFE3EE7"/>
    <w:rsid w:val="B5BF30F6"/>
    <w:rsid w:val="B5DDFE0F"/>
    <w:rsid w:val="B7E7EA2B"/>
    <w:rsid w:val="B9BF49D6"/>
    <w:rsid w:val="BAAF5265"/>
    <w:rsid w:val="BB4BC26D"/>
    <w:rsid w:val="BBFEE6D8"/>
    <w:rsid w:val="BBFFD5A6"/>
    <w:rsid w:val="BC7BEEC0"/>
    <w:rsid w:val="BCBF1B4E"/>
    <w:rsid w:val="BCE6109C"/>
    <w:rsid w:val="BD7F6FB4"/>
    <w:rsid w:val="BDFE320C"/>
    <w:rsid w:val="BEF6EC0A"/>
    <w:rsid w:val="BF3864C0"/>
    <w:rsid w:val="BFEF8D5C"/>
    <w:rsid w:val="BFFBB747"/>
    <w:rsid w:val="BFFBBB9E"/>
    <w:rsid w:val="BFFF7CFC"/>
    <w:rsid w:val="BFFFCABA"/>
    <w:rsid w:val="C7FE8F38"/>
    <w:rsid w:val="CBBFC4C6"/>
    <w:rsid w:val="CCDBAB10"/>
    <w:rsid w:val="CDDFE55F"/>
    <w:rsid w:val="CE7D3BE7"/>
    <w:rsid w:val="D3EBE1A0"/>
    <w:rsid w:val="D9BF89BB"/>
    <w:rsid w:val="DA5ED0A4"/>
    <w:rsid w:val="DADB5842"/>
    <w:rsid w:val="DB3EDA83"/>
    <w:rsid w:val="DBDFF3DA"/>
    <w:rsid w:val="DC7A7BAA"/>
    <w:rsid w:val="DD172EAB"/>
    <w:rsid w:val="DEE3C741"/>
    <w:rsid w:val="DF3F7063"/>
    <w:rsid w:val="DFCBCE44"/>
    <w:rsid w:val="DFDE561E"/>
    <w:rsid w:val="DFDF7BD7"/>
    <w:rsid w:val="E3ACE819"/>
    <w:rsid w:val="E5F96716"/>
    <w:rsid w:val="E67F58F6"/>
    <w:rsid w:val="E771BC2F"/>
    <w:rsid w:val="E77730D3"/>
    <w:rsid w:val="E7795F2E"/>
    <w:rsid w:val="EC8FD51B"/>
    <w:rsid w:val="EDDF13A1"/>
    <w:rsid w:val="EDFD49C8"/>
    <w:rsid w:val="EEBF24C0"/>
    <w:rsid w:val="EF2A1761"/>
    <w:rsid w:val="EF7ED6E2"/>
    <w:rsid w:val="EFAD1D29"/>
    <w:rsid w:val="EFB798B0"/>
    <w:rsid w:val="EFDBCC8B"/>
    <w:rsid w:val="EFEB7B1E"/>
    <w:rsid w:val="EFF8018F"/>
    <w:rsid w:val="EFFF079F"/>
    <w:rsid w:val="F2BE7484"/>
    <w:rsid w:val="F2FD53A3"/>
    <w:rsid w:val="F4FD2BAA"/>
    <w:rsid w:val="F50B13CB"/>
    <w:rsid w:val="F6B72AE2"/>
    <w:rsid w:val="F7D7F135"/>
    <w:rsid w:val="F7FF7753"/>
    <w:rsid w:val="F8DF958A"/>
    <w:rsid w:val="F9D6E12F"/>
    <w:rsid w:val="FB67DC5B"/>
    <w:rsid w:val="FB7DE58D"/>
    <w:rsid w:val="FBADBC27"/>
    <w:rsid w:val="FBEB0B77"/>
    <w:rsid w:val="FBED924C"/>
    <w:rsid w:val="FBFB5CE5"/>
    <w:rsid w:val="FC2B17F3"/>
    <w:rsid w:val="FCFC3F16"/>
    <w:rsid w:val="FD731A71"/>
    <w:rsid w:val="FD7F4D28"/>
    <w:rsid w:val="FDFD1717"/>
    <w:rsid w:val="FDFDAE52"/>
    <w:rsid w:val="FDFF2023"/>
    <w:rsid w:val="FE9DD705"/>
    <w:rsid w:val="FEABBB03"/>
    <w:rsid w:val="FEBF4264"/>
    <w:rsid w:val="FEDF4DEF"/>
    <w:rsid w:val="FEFE37B7"/>
    <w:rsid w:val="FEFF841A"/>
    <w:rsid w:val="FF0E5B79"/>
    <w:rsid w:val="FF37CD61"/>
    <w:rsid w:val="FF6A5116"/>
    <w:rsid w:val="FFB2FF67"/>
    <w:rsid w:val="FFBB5F9B"/>
    <w:rsid w:val="FFDA2DB1"/>
    <w:rsid w:val="FFDB6CD7"/>
    <w:rsid w:val="FFDD7C83"/>
    <w:rsid w:val="FFDE81E5"/>
    <w:rsid w:val="FFE7F0C4"/>
    <w:rsid w:val="FFFE1389"/>
    <w:rsid w:val="FFFF76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qFormat="1"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qFormat="1"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qFormat="1"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qFormat="1"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qFormat="1"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qFormat="1"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qFormat="1"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宋体"/>
      <w:sz w:val="22"/>
      <w:szCs w:val="22"/>
      <w:lang w:val="en-US" w:eastAsia="zh-CN" w:bidi="ar-SA"/>
    </w:rPr>
  </w:style>
  <w:style w:type="character" w:default="1" w:styleId="13">
    <w:name w:val="Default Paragraph Font"/>
    <w:qFormat/>
    <w:uiPriority w:val="1"/>
  </w:style>
  <w:style w:type="table" w:default="1" w:styleId="4">
    <w:name w:val="Normal Table"/>
    <w:qFormat/>
    <w:uiPriority w:val="99"/>
    <w:tblPr>
      <w:tblCellMar>
        <w:top w:w="0" w:type="dxa"/>
        <w:left w:w="108" w:type="dxa"/>
        <w:bottom w:w="0" w:type="dxa"/>
        <w:right w:w="108" w:type="dxa"/>
      </w:tblCellMar>
    </w:tblPr>
  </w:style>
  <w:style w:type="paragraph" w:styleId="2">
    <w:name w:val="footer"/>
    <w:basedOn w:val="1"/>
    <w:link w:val="16"/>
    <w:qFormat/>
    <w:uiPriority w:val="99"/>
    <w:pPr>
      <w:tabs>
        <w:tab w:val="center" w:pos="4153"/>
        <w:tab w:val="right" w:pos="8306"/>
      </w:tabs>
    </w:pPr>
    <w:rPr>
      <w:sz w:val="18"/>
      <w:szCs w:val="18"/>
    </w:rPr>
  </w:style>
  <w:style w:type="paragraph" w:styleId="3">
    <w:name w:val="header"/>
    <w:basedOn w:val="1"/>
    <w:link w:val="15"/>
    <w:qFormat/>
    <w:uiPriority w:val="99"/>
    <w:pPr>
      <w:pBdr>
        <w:bottom w:val="single" w:color="auto" w:sz="6" w:space="1"/>
      </w:pBdr>
      <w:tabs>
        <w:tab w:val="center" w:pos="4153"/>
        <w:tab w:val="right" w:pos="8306"/>
      </w:tabs>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6">
    <w:name w:val="Medium Grid 3"/>
    <w:basedOn w:val="4"/>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C0C0C0"/>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000000"/>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000000"/>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000000"/>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000000"/>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808080"/>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808080"/>
      </w:tcPr>
    </w:tblStylePr>
  </w:style>
  <w:style w:type="table" w:styleId="7">
    <w:name w:val="Medium Grid 3 Accent 1"/>
    <w:basedOn w:val="4"/>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D3DFEE"/>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4F81BD"/>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4F81BD"/>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4F81BD"/>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4F81BD"/>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A7BFDE"/>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A7BFDE"/>
      </w:tcPr>
    </w:tblStylePr>
  </w:style>
  <w:style w:type="table" w:styleId="8">
    <w:name w:val="Medium Grid 3 Accent 2"/>
    <w:basedOn w:val="4"/>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EFD3D2"/>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C0504D"/>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C0504D"/>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C0504D"/>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C0504D"/>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DFA7A6"/>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DFA7A6"/>
      </w:tcPr>
    </w:tblStylePr>
  </w:style>
  <w:style w:type="table" w:styleId="9">
    <w:name w:val="Medium Grid 3 Accent 3"/>
    <w:basedOn w:val="4"/>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E6EED5"/>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9BBB59"/>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9BBB59"/>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9BBB59"/>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9BBB59"/>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CDDDAC"/>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CDDDAC"/>
      </w:tcPr>
    </w:tblStylePr>
  </w:style>
  <w:style w:type="table" w:styleId="10">
    <w:name w:val="Medium Grid 3 Accent 4"/>
    <w:basedOn w:val="4"/>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DFD8E8"/>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8064A2"/>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8064A2"/>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8064A2"/>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8064A2"/>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BFB1D0"/>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BFB1D0"/>
      </w:tcPr>
    </w:tblStylePr>
  </w:style>
  <w:style w:type="table" w:styleId="11">
    <w:name w:val="Medium Grid 3 Accent 5"/>
    <w:basedOn w:val="4"/>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D2EAF1"/>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4BACC6"/>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4BACC6"/>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4BACC6"/>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4BACC6"/>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A5D5E2"/>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A5D5E2"/>
      </w:tcPr>
    </w:tblStylePr>
  </w:style>
  <w:style w:type="table" w:styleId="12">
    <w:name w:val="Medium Grid 3 Accent 6"/>
    <w:basedOn w:val="4"/>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FDE4D0"/>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F79646"/>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F79646"/>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F79646"/>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F79646"/>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FBCAA2"/>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FBCAA2"/>
      </w:tcPr>
    </w:tblStylePr>
  </w:style>
  <w:style w:type="character" w:styleId="14">
    <w:name w:val="Emphasis"/>
    <w:basedOn w:val="13"/>
    <w:qFormat/>
    <w:uiPriority w:val="0"/>
    <w:rPr>
      <w:i/>
    </w:rPr>
  </w:style>
  <w:style w:type="character" w:customStyle="1" w:styleId="15">
    <w:name w:val="页眉 字符"/>
    <w:basedOn w:val="13"/>
    <w:link w:val="3"/>
    <w:qFormat/>
    <w:uiPriority w:val="99"/>
    <w:rPr>
      <w:rFonts w:ascii="Tahoma" w:hAnsi="Tahoma"/>
      <w:sz w:val="18"/>
      <w:szCs w:val="18"/>
    </w:rPr>
  </w:style>
  <w:style w:type="character" w:customStyle="1" w:styleId="16">
    <w:name w:val="页脚 字符"/>
    <w:basedOn w:val="13"/>
    <w:link w:val="2"/>
    <w:qFormat/>
    <w:uiPriority w:val="99"/>
    <w:rPr>
      <w:rFonts w:ascii="Tahoma" w:hAnsi="Tahoma"/>
      <w:sz w:val="18"/>
      <w:szCs w:val="18"/>
    </w:rPr>
  </w:style>
  <w:style w:type="paragraph" w:styleId="1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746</Words>
  <Characters>770</Characters>
  <Paragraphs>30</Paragraphs>
  <TotalTime>7</TotalTime>
  <ScaleCrop>false</ScaleCrop>
  <LinksUpToDate>false</LinksUpToDate>
  <CharactersWithSpaces>778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2021-06-30T07:19:00Z</dcterms:created>
  <dc:creator>asus</dc:creator>
  <cp:lastModifiedBy>沉远</cp:lastModifiedBy>
  <cp:lastPrinted>2020-07-09T18:09:00Z</cp:lastPrinted>
  <dcterms:modified xsi:type="dcterms:W3CDTF">2023-09-05T08:51:04Z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32093FFA60D841E4B8D533DBAF1E4B5B_13</vt:lpwstr>
  </property>
</Properties>
</file>