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01B" w:rsidRDefault="002A101B" w:rsidP="002A101B">
      <w:pPr>
        <w:jc w:val="center"/>
        <w:rPr>
          <w:b/>
          <w:sz w:val="30"/>
          <w:szCs w:val="30"/>
        </w:rPr>
      </w:pPr>
    </w:p>
    <w:p w:rsidR="00846C8E" w:rsidRDefault="005D004E" w:rsidP="002A101B">
      <w:pPr>
        <w:jc w:val="center"/>
        <w:rPr>
          <w:b/>
          <w:sz w:val="30"/>
          <w:szCs w:val="30"/>
        </w:rPr>
      </w:pPr>
      <w:r>
        <w:rPr>
          <w:rFonts w:hint="eastAsia"/>
          <w:b/>
          <w:sz w:val="30"/>
          <w:szCs w:val="30"/>
        </w:rPr>
        <w:t>简单</w:t>
      </w:r>
      <w:r w:rsidR="00010529" w:rsidRPr="002A101B">
        <w:rPr>
          <w:rFonts w:hint="eastAsia"/>
          <w:b/>
          <w:sz w:val="30"/>
          <w:szCs w:val="30"/>
        </w:rPr>
        <w:t>修订说明</w:t>
      </w:r>
    </w:p>
    <w:p w:rsidR="002A101B" w:rsidRPr="002A101B" w:rsidRDefault="002A101B" w:rsidP="002A101B">
      <w:pPr>
        <w:jc w:val="center"/>
        <w:rPr>
          <w:b/>
          <w:sz w:val="30"/>
          <w:szCs w:val="30"/>
        </w:rPr>
      </w:pPr>
    </w:p>
    <w:p w:rsidR="00010529" w:rsidRPr="002A101B" w:rsidRDefault="00010529" w:rsidP="00010529">
      <w:pPr>
        <w:pStyle w:val="a5"/>
        <w:numPr>
          <w:ilvl w:val="0"/>
          <w:numId w:val="1"/>
        </w:numPr>
        <w:ind w:firstLineChars="0"/>
        <w:rPr>
          <w:sz w:val="24"/>
          <w:szCs w:val="24"/>
        </w:rPr>
      </w:pPr>
      <w:r w:rsidRPr="002A101B">
        <w:rPr>
          <w:rFonts w:hint="eastAsia"/>
          <w:sz w:val="24"/>
          <w:szCs w:val="24"/>
        </w:rPr>
        <w:t>与以往相比，现在按照会计学、财务管理和审计学三个专业分别设计研究生培养方案。</w:t>
      </w:r>
    </w:p>
    <w:p w:rsidR="00010529" w:rsidRPr="002A101B" w:rsidRDefault="00010529" w:rsidP="00010529">
      <w:pPr>
        <w:pStyle w:val="a5"/>
        <w:numPr>
          <w:ilvl w:val="0"/>
          <w:numId w:val="1"/>
        </w:numPr>
        <w:ind w:firstLineChars="0"/>
        <w:rPr>
          <w:sz w:val="24"/>
          <w:szCs w:val="24"/>
        </w:rPr>
      </w:pPr>
      <w:r w:rsidRPr="002A101B">
        <w:rPr>
          <w:rFonts w:hint="eastAsia"/>
          <w:sz w:val="24"/>
          <w:szCs w:val="24"/>
        </w:rPr>
        <w:t>根据研究生院的新模版重新填写</w:t>
      </w:r>
      <w:r w:rsidR="00C922B2">
        <w:rPr>
          <w:rFonts w:hint="eastAsia"/>
          <w:sz w:val="24"/>
          <w:szCs w:val="24"/>
        </w:rPr>
        <w:t>相关内容</w:t>
      </w:r>
      <w:r w:rsidRPr="002A101B">
        <w:rPr>
          <w:rFonts w:hint="eastAsia"/>
          <w:sz w:val="24"/>
          <w:szCs w:val="24"/>
        </w:rPr>
        <w:t>。</w:t>
      </w:r>
    </w:p>
    <w:p w:rsidR="00010529" w:rsidRPr="002A101B" w:rsidRDefault="00010529" w:rsidP="00010529">
      <w:pPr>
        <w:pStyle w:val="a5"/>
        <w:numPr>
          <w:ilvl w:val="0"/>
          <w:numId w:val="1"/>
        </w:numPr>
        <w:ind w:firstLineChars="0"/>
        <w:rPr>
          <w:sz w:val="24"/>
          <w:szCs w:val="24"/>
        </w:rPr>
      </w:pPr>
      <w:r w:rsidRPr="002A101B">
        <w:rPr>
          <w:rFonts w:hint="eastAsia"/>
          <w:sz w:val="24"/>
          <w:szCs w:val="24"/>
        </w:rPr>
        <w:t>修改课程学分，将原先的不少于</w:t>
      </w:r>
      <w:r w:rsidRPr="002A101B">
        <w:rPr>
          <w:rFonts w:hint="eastAsia"/>
          <w:sz w:val="24"/>
          <w:szCs w:val="24"/>
        </w:rPr>
        <w:t>34</w:t>
      </w:r>
      <w:r w:rsidRPr="002A101B">
        <w:rPr>
          <w:rFonts w:hint="eastAsia"/>
          <w:sz w:val="24"/>
          <w:szCs w:val="24"/>
        </w:rPr>
        <w:t>学分统一修改为不少于</w:t>
      </w:r>
      <w:r w:rsidRPr="002A101B">
        <w:rPr>
          <w:rFonts w:hint="eastAsia"/>
          <w:sz w:val="24"/>
          <w:szCs w:val="24"/>
        </w:rPr>
        <w:t>36</w:t>
      </w:r>
      <w:r w:rsidRPr="002A101B">
        <w:rPr>
          <w:rFonts w:hint="eastAsia"/>
          <w:sz w:val="24"/>
          <w:szCs w:val="24"/>
        </w:rPr>
        <w:t>学分。</w:t>
      </w:r>
    </w:p>
    <w:p w:rsidR="00010529" w:rsidRDefault="009E58F9" w:rsidP="00010529">
      <w:pPr>
        <w:pStyle w:val="a5"/>
        <w:numPr>
          <w:ilvl w:val="0"/>
          <w:numId w:val="1"/>
        </w:numPr>
        <w:ind w:firstLineChars="0"/>
        <w:rPr>
          <w:rFonts w:hint="eastAsia"/>
          <w:sz w:val="24"/>
          <w:szCs w:val="24"/>
        </w:rPr>
      </w:pPr>
      <w:r w:rsidRPr="002A101B">
        <w:rPr>
          <w:rFonts w:hint="eastAsia"/>
          <w:sz w:val="24"/>
          <w:szCs w:val="24"/>
        </w:rPr>
        <w:t>在研究生学位论文方面增加了开题报告审核答辩会和毕业论文预答辩会环节。</w:t>
      </w:r>
    </w:p>
    <w:p w:rsidR="0019252E" w:rsidRPr="002A101B" w:rsidRDefault="0019252E" w:rsidP="00010529">
      <w:pPr>
        <w:pStyle w:val="a5"/>
        <w:numPr>
          <w:ilvl w:val="0"/>
          <w:numId w:val="1"/>
        </w:numPr>
        <w:ind w:firstLineChars="0"/>
        <w:rPr>
          <w:sz w:val="24"/>
          <w:szCs w:val="24"/>
        </w:rPr>
      </w:pPr>
      <w:r>
        <w:rPr>
          <w:rFonts w:hint="eastAsia"/>
          <w:sz w:val="24"/>
          <w:szCs w:val="24"/>
        </w:rPr>
        <w:t>根据研究生院的要求，增设《</w:t>
      </w:r>
      <w:r w:rsidRPr="0019252E">
        <w:rPr>
          <w:rFonts w:hint="eastAsia"/>
          <w:sz w:val="24"/>
          <w:szCs w:val="24"/>
        </w:rPr>
        <w:t>马克思主义与社会科学方法论》</w:t>
      </w:r>
      <w:r>
        <w:rPr>
          <w:rFonts w:hint="eastAsia"/>
          <w:sz w:val="24"/>
          <w:szCs w:val="24"/>
        </w:rPr>
        <w:t>（必修课）。</w:t>
      </w:r>
    </w:p>
    <w:p w:rsidR="001A1334" w:rsidRDefault="009E58F9" w:rsidP="00010529">
      <w:pPr>
        <w:pStyle w:val="a5"/>
        <w:numPr>
          <w:ilvl w:val="0"/>
          <w:numId w:val="1"/>
        </w:numPr>
        <w:ind w:firstLineChars="0"/>
        <w:rPr>
          <w:rFonts w:hint="eastAsia"/>
          <w:sz w:val="24"/>
          <w:szCs w:val="24"/>
        </w:rPr>
      </w:pPr>
      <w:r w:rsidRPr="002A101B">
        <w:rPr>
          <w:rFonts w:hint="eastAsia"/>
          <w:sz w:val="24"/>
          <w:szCs w:val="24"/>
        </w:rPr>
        <w:t>在</w:t>
      </w:r>
      <w:r w:rsidR="00B134C9">
        <w:rPr>
          <w:rFonts w:hint="eastAsia"/>
          <w:sz w:val="24"/>
          <w:szCs w:val="24"/>
        </w:rPr>
        <w:t>会计学</w:t>
      </w:r>
      <w:r w:rsidRPr="002A101B">
        <w:rPr>
          <w:rFonts w:hint="eastAsia"/>
          <w:sz w:val="24"/>
          <w:szCs w:val="24"/>
        </w:rPr>
        <w:t>专业课方面，将原先的《现代会计与审计基本理论》</w:t>
      </w:r>
      <w:r w:rsidR="001A1334">
        <w:rPr>
          <w:rFonts w:hint="eastAsia"/>
          <w:sz w:val="24"/>
          <w:szCs w:val="24"/>
        </w:rPr>
        <w:t>（必修课）</w:t>
      </w:r>
      <w:r w:rsidRPr="002A101B">
        <w:rPr>
          <w:rFonts w:hint="eastAsia"/>
          <w:sz w:val="24"/>
          <w:szCs w:val="24"/>
        </w:rPr>
        <w:t>修订为《现代会计理论》</w:t>
      </w:r>
      <w:r w:rsidR="001A1334">
        <w:rPr>
          <w:rFonts w:hint="eastAsia"/>
          <w:sz w:val="24"/>
          <w:szCs w:val="24"/>
        </w:rPr>
        <w:t>（必修课）</w:t>
      </w:r>
      <w:r w:rsidRPr="002A101B">
        <w:rPr>
          <w:rFonts w:hint="eastAsia"/>
          <w:sz w:val="24"/>
          <w:szCs w:val="24"/>
        </w:rPr>
        <w:t>和《现代审计理论》</w:t>
      </w:r>
      <w:r w:rsidR="001A1334">
        <w:rPr>
          <w:rFonts w:hint="eastAsia"/>
          <w:sz w:val="24"/>
          <w:szCs w:val="24"/>
        </w:rPr>
        <w:t>（选修课）</w:t>
      </w:r>
      <w:r w:rsidRPr="002A101B">
        <w:rPr>
          <w:rFonts w:hint="eastAsia"/>
          <w:sz w:val="24"/>
          <w:szCs w:val="24"/>
        </w:rPr>
        <w:t>两门</w:t>
      </w:r>
      <w:r w:rsidR="001A1334">
        <w:rPr>
          <w:rFonts w:hint="eastAsia"/>
          <w:sz w:val="24"/>
          <w:szCs w:val="24"/>
        </w:rPr>
        <w:t>课</w:t>
      </w:r>
      <w:r w:rsidRPr="002A101B">
        <w:rPr>
          <w:rFonts w:hint="eastAsia"/>
          <w:sz w:val="24"/>
          <w:szCs w:val="24"/>
        </w:rPr>
        <w:t>，</w:t>
      </w:r>
      <w:r w:rsidR="00B134C9">
        <w:rPr>
          <w:rFonts w:hint="eastAsia"/>
          <w:sz w:val="24"/>
          <w:szCs w:val="24"/>
        </w:rPr>
        <w:t>将《企业财务基本理论》修</w:t>
      </w:r>
      <w:r w:rsidR="00B134C9" w:rsidRPr="002A101B">
        <w:rPr>
          <w:rFonts w:hint="eastAsia"/>
          <w:sz w:val="24"/>
          <w:szCs w:val="24"/>
        </w:rPr>
        <w:t>订</w:t>
      </w:r>
      <w:r w:rsidR="00B134C9">
        <w:rPr>
          <w:rFonts w:hint="eastAsia"/>
          <w:sz w:val="24"/>
          <w:szCs w:val="24"/>
        </w:rPr>
        <w:t>为《企业财务理论》，将《国际会计准则研究》修</w:t>
      </w:r>
      <w:r w:rsidR="00B134C9" w:rsidRPr="002A101B">
        <w:rPr>
          <w:rFonts w:hint="eastAsia"/>
          <w:sz w:val="24"/>
          <w:szCs w:val="24"/>
        </w:rPr>
        <w:t>订</w:t>
      </w:r>
      <w:r w:rsidR="00B134C9">
        <w:rPr>
          <w:rFonts w:hint="eastAsia"/>
          <w:sz w:val="24"/>
          <w:szCs w:val="24"/>
        </w:rPr>
        <w:t>为《会计准则研究》，将《会计与财务前沿专题》修订为《会计前沿专题》。</w:t>
      </w:r>
    </w:p>
    <w:p w:rsidR="000311B0" w:rsidRPr="000311B0" w:rsidRDefault="000311B0" w:rsidP="000311B0">
      <w:pPr>
        <w:pStyle w:val="a5"/>
        <w:numPr>
          <w:ilvl w:val="0"/>
          <w:numId w:val="1"/>
        </w:numPr>
        <w:ind w:firstLineChars="0"/>
        <w:rPr>
          <w:rFonts w:hint="eastAsia"/>
          <w:sz w:val="24"/>
          <w:szCs w:val="24"/>
        </w:rPr>
      </w:pPr>
      <w:r w:rsidRPr="002A101B">
        <w:rPr>
          <w:rFonts w:hint="eastAsia"/>
          <w:sz w:val="24"/>
          <w:szCs w:val="24"/>
        </w:rPr>
        <w:t>在</w:t>
      </w:r>
      <w:r>
        <w:rPr>
          <w:rFonts w:hint="eastAsia"/>
          <w:sz w:val="24"/>
          <w:szCs w:val="24"/>
        </w:rPr>
        <w:t>财务管理</w:t>
      </w:r>
      <w:r w:rsidRPr="002A101B">
        <w:rPr>
          <w:rFonts w:hint="eastAsia"/>
          <w:sz w:val="24"/>
          <w:szCs w:val="24"/>
        </w:rPr>
        <w:t>专业课方面，将原先的《现代会计与审计基本理论》</w:t>
      </w:r>
      <w:r>
        <w:rPr>
          <w:rFonts w:hint="eastAsia"/>
          <w:sz w:val="24"/>
          <w:szCs w:val="24"/>
        </w:rPr>
        <w:t>（必修课）</w:t>
      </w:r>
      <w:r w:rsidRPr="002A101B">
        <w:rPr>
          <w:rFonts w:hint="eastAsia"/>
          <w:sz w:val="24"/>
          <w:szCs w:val="24"/>
        </w:rPr>
        <w:t>修订为《现代会计理论》</w:t>
      </w:r>
      <w:r>
        <w:rPr>
          <w:rFonts w:hint="eastAsia"/>
          <w:sz w:val="24"/>
          <w:szCs w:val="24"/>
        </w:rPr>
        <w:t>（必修课）</w:t>
      </w:r>
      <w:r w:rsidRPr="002A101B">
        <w:rPr>
          <w:rFonts w:hint="eastAsia"/>
          <w:sz w:val="24"/>
          <w:szCs w:val="24"/>
        </w:rPr>
        <w:t>和《现代审计理论》</w:t>
      </w:r>
      <w:r>
        <w:rPr>
          <w:rFonts w:hint="eastAsia"/>
          <w:sz w:val="24"/>
          <w:szCs w:val="24"/>
        </w:rPr>
        <w:t>（选修课）</w:t>
      </w:r>
      <w:r w:rsidRPr="002A101B">
        <w:rPr>
          <w:rFonts w:hint="eastAsia"/>
          <w:sz w:val="24"/>
          <w:szCs w:val="24"/>
        </w:rPr>
        <w:t>两门</w:t>
      </w:r>
      <w:r>
        <w:rPr>
          <w:rFonts w:hint="eastAsia"/>
          <w:sz w:val="24"/>
          <w:szCs w:val="24"/>
        </w:rPr>
        <w:t>课</w:t>
      </w:r>
      <w:r w:rsidRPr="002A101B">
        <w:rPr>
          <w:rFonts w:hint="eastAsia"/>
          <w:sz w:val="24"/>
          <w:szCs w:val="24"/>
        </w:rPr>
        <w:t>，</w:t>
      </w:r>
      <w:r>
        <w:rPr>
          <w:rFonts w:hint="eastAsia"/>
          <w:sz w:val="24"/>
          <w:szCs w:val="24"/>
        </w:rPr>
        <w:t>将《企业财务基本理论》修</w:t>
      </w:r>
      <w:r w:rsidRPr="002A101B">
        <w:rPr>
          <w:rFonts w:hint="eastAsia"/>
          <w:sz w:val="24"/>
          <w:szCs w:val="24"/>
        </w:rPr>
        <w:t>订</w:t>
      </w:r>
      <w:r>
        <w:rPr>
          <w:rFonts w:hint="eastAsia"/>
          <w:sz w:val="24"/>
          <w:szCs w:val="24"/>
        </w:rPr>
        <w:t>为《企业财务理论》，将《会计与财务前沿专题》修订为《财务前沿专题》。</w:t>
      </w:r>
    </w:p>
    <w:p w:rsidR="000311B0" w:rsidRDefault="000311B0" w:rsidP="000311B0">
      <w:pPr>
        <w:pStyle w:val="a5"/>
        <w:numPr>
          <w:ilvl w:val="0"/>
          <w:numId w:val="1"/>
        </w:numPr>
        <w:ind w:firstLineChars="0"/>
        <w:rPr>
          <w:rFonts w:hint="eastAsia"/>
          <w:sz w:val="24"/>
          <w:szCs w:val="24"/>
        </w:rPr>
      </w:pPr>
      <w:r w:rsidRPr="002A101B">
        <w:rPr>
          <w:rFonts w:hint="eastAsia"/>
          <w:sz w:val="24"/>
          <w:szCs w:val="24"/>
        </w:rPr>
        <w:t>在</w:t>
      </w:r>
      <w:r>
        <w:rPr>
          <w:rFonts w:hint="eastAsia"/>
          <w:sz w:val="24"/>
          <w:szCs w:val="24"/>
        </w:rPr>
        <w:t>会计学</w:t>
      </w:r>
      <w:r w:rsidRPr="002A101B">
        <w:rPr>
          <w:rFonts w:hint="eastAsia"/>
          <w:sz w:val="24"/>
          <w:szCs w:val="24"/>
        </w:rPr>
        <w:t>专业课方面，将原先的《现代会计与审计基本理论》</w:t>
      </w:r>
      <w:r>
        <w:rPr>
          <w:rFonts w:hint="eastAsia"/>
          <w:sz w:val="24"/>
          <w:szCs w:val="24"/>
        </w:rPr>
        <w:t>（必修课）</w:t>
      </w:r>
      <w:r w:rsidRPr="002A101B">
        <w:rPr>
          <w:rFonts w:hint="eastAsia"/>
          <w:sz w:val="24"/>
          <w:szCs w:val="24"/>
        </w:rPr>
        <w:t>修订为《现代会计理论》</w:t>
      </w:r>
      <w:r>
        <w:rPr>
          <w:rFonts w:hint="eastAsia"/>
          <w:sz w:val="24"/>
          <w:szCs w:val="24"/>
        </w:rPr>
        <w:t>（必修课）</w:t>
      </w:r>
      <w:r w:rsidRPr="002A101B">
        <w:rPr>
          <w:rFonts w:hint="eastAsia"/>
          <w:sz w:val="24"/>
          <w:szCs w:val="24"/>
        </w:rPr>
        <w:t>和《现代审计理论》</w:t>
      </w:r>
      <w:r>
        <w:rPr>
          <w:rFonts w:hint="eastAsia"/>
          <w:sz w:val="24"/>
          <w:szCs w:val="24"/>
        </w:rPr>
        <w:t>（必修课）</w:t>
      </w:r>
      <w:r w:rsidRPr="002A101B">
        <w:rPr>
          <w:rFonts w:hint="eastAsia"/>
          <w:sz w:val="24"/>
          <w:szCs w:val="24"/>
        </w:rPr>
        <w:t>两门</w:t>
      </w:r>
      <w:r>
        <w:rPr>
          <w:rFonts w:hint="eastAsia"/>
          <w:sz w:val="24"/>
          <w:szCs w:val="24"/>
        </w:rPr>
        <w:t>课</w:t>
      </w:r>
      <w:r w:rsidRPr="002A101B">
        <w:rPr>
          <w:rFonts w:hint="eastAsia"/>
          <w:sz w:val="24"/>
          <w:szCs w:val="24"/>
        </w:rPr>
        <w:t>，</w:t>
      </w:r>
      <w:r>
        <w:rPr>
          <w:rFonts w:hint="eastAsia"/>
          <w:sz w:val="24"/>
          <w:szCs w:val="24"/>
        </w:rPr>
        <w:t>将《企业财务基本理论》（必修课）修</w:t>
      </w:r>
      <w:r w:rsidRPr="002A101B">
        <w:rPr>
          <w:rFonts w:hint="eastAsia"/>
          <w:sz w:val="24"/>
          <w:szCs w:val="24"/>
        </w:rPr>
        <w:t>订</w:t>
      </w:r>
      <w:r>
        <w:rPr>
          <w:rFonts w:hint="eastAsia"/>
          <w:sz w:val="24"/>
          <w:szCs w:val="24"/>
        </w:rPr>
        <w:t>为《企业财务理论》（选修课），增</w:t>
      </w:r>
      <w:r w:rsidRPr="002A101B">
        <w:rPr>
          <w:rFonts w:hint="eastAsia"/>
          <w:sz w:val="24"/>
          <w:szCs w:val="24"/>
        </w:rPr>
        <w:t>设《内部控制与风险管理》</w:t>
      </w:r>
      <w:r>
        <w:rPr>
          <w:rFonts w:hint="eastAsia"/>
          <w:sz w:val="24"/>
          <w:szCs w:val="24"/>
        </w:rPr>
        <w:t>（选修课）</w:t>
      </w:r>
      <w:r w:rsidRPr="002A101B">
        <w:rPr>
          <w:rFonts w:hint="eastAsia"/>
          <w:sz w:val="24"/>
          <w:szCs w:val="24"/>
        </w:rPr>
        <w:t>课程。</w:t>
      </w:r>
    </w:p>
    <w:p w:rsidR="009E58F9" w:rsidRDefault="009E58F9" w:rsidP="009E58F9">
      <w:pPr>
        <w:pStyle w:val="a5"/>
        <w:ind w:left="360" w:firstLineChars="0" w:firstLine="0"/>
      </w:pPr>
    </w:p>
    <w:sectPr w:rsidR="009E58F9" w:rsidSect="00846C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D3B" w:rsidRDefault="00EF0D3B" w:rsidP="00010529">
      <w:r>
        <w:separator/>
      </w:r>
    </w:p>
  </w:endnote>
  <w:endnote w:type="continuationSeparator" w:id="1">
    <w:p w:rsidR="00EF0D3B" w:rsidRDefault="00EF0D3B" w:rsidP="000105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D3B" w:rsidRDefault="00EF0D3B" w:rsidP="00010529">
      <w:r>
        <w:separator/>
      </w:r>
    </w:p>
  </w:footnote>
  <w:footnote w:type="continuationSeparator" w:id="1">
    <w:p w:rsidR="00EF0D3B" w:rsidRDefault="00EF0D3B" w:rsidP="000105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7D6CF8"/>
    <w:multiLevelType w:val="hybridMultilevel"/>
    <w:tmpl w:val="BE380A0C"/>
    <w:lvl w:ilvl="0" w:tplc="4F2CC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0529"/>
    <w:rsid w:val="00010529"/>
    <w:rsid w:val="000311B0"/>
    <w:rsid w:val="0019252E"/>
    <w:rsid w:val="001A1334"/>
    <w:rsid w:val="002A101B"/>
    <w:rsid w:val="003A47C4"/>
    <w:rsid w:val="005D004E"/>
    <w:rsid w:val="00760893"/>
    <w:rsid w:val="00846C8E"/>
    <w:rsid w:val="0095464D"/>
    <w:rsid w:val="009E4AA3"/>
    <w:rsid w:val="009E58F9"/>
    <w:rsid w:val="00B134C9"/>
    <w:rsid w:val="00C325CE"/>
    <w:rsid w:val="00C922B2"/>
    <w:rsid w:val="00CA0FE1"/>
    <w:rsid w:val="00EF0D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C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05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0529"/>
    <w:rPr>
      <w:sz w:val="18"/>
      <w:szCs w:val="18"/>
    </w:rPr>
  </w:style>
  <w:style w:type="paragraph" w:styleId="a4">
    <w:name w:val="footer"/>
    <w:basedOn w:val="a"/>
    <w:link w:val="Char0"/>
    <w:uiPriority w:val="99"/>
    <w:semiHidden/>
    <w:unhideWhenUsed/>
    <w:rsid w:val="000105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0529"/>
    <w:rPr>
      <w:sz w:val="18"/>
      <w:szCs w:val="18"/>
    </w:rPr>
  </w:style>
  <w:style w:type="paragraph" w:styleId="a5">
    <w:name w:val="List Paragraph"/>
    <w:basedOn w:val="a"/>
    <w:uiPriority w:val="34"/>
    <w:qFormat/>
    <w:rsid w:val="0001052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81</Words>
  <Characters>462</Characters>
  <Application>Microsoft Office Word</Application>
  <DocSecurity>0</DocSecurity>
  <Lines>3</Lines>
  <Paragraphs>1</Paragraphs>
  <ScaleCrop>false</ScaleCrop>
  <Company>Microsoft</Company>
  <LinksUpToDate>false</LinksUpToDate>
  <CharactersWithSpaces>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17</cp:revision>
  <dcterms:created xsi:type="dcterms:W3CDTF">2016-06-16T00:44:00Z</dcterms:created>
  <dcterms:modified xsi:type="dcterms:W3CDTF">2016-06-16T01:21:00Z</dcterms:modified>
</cp:coreProperties>
</file>