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A" w:rsidRDefault="0033295A">
      <w:pPr>
        <w:rPr>
          <w:rFonts w:hint="eastAsia"/>
        </w:rPr>
      </w:pPr>
    </w:p>
    <w:p w:rsidR="00F66E91" w:rsidRPr="00FC161F" w:rsidRDefault="00F66E91" w:rsidP="00F66E91">
      <w:pPr>
        <w:jc w:val="center"/>
        <w:rPr>
          <w:rFonts w:ascii="黑体" w:eastAsia="黑体" w:hAnsi="黑体"/>
          <w:sz w:val="28"/>
          <w:szCs w:val="28"/>
        </w:rPr>
      </w:pPr>
      <w:r w:rsidRPr="00FC161F">
        <w:rPr>
          <w:rFonts w:ascii="黑体" w:eastAsia="黑体" w:hAnsi="黑体" w:hint="eastAsia"/>
          <w:sz w:val="28"/>
          <w:szCs w:val="28"/>
        </w:rPr>
        <w:t>会计</w:t>
      </w:r>
      <w:proofErr w:type="gramStart"/>
      <w:r w:rsidRPr="00FC161F">
        <w:rPr>
          <w:rFonts w:ascii="黑体" w:eastAsia="黑体" w:hAnsi="黑体" w:hint="eastAsia"/>
          <w:sz w:val="28"/>
          <w:szCs w:val="28"/>
        </w:rPr>
        <w:t>学院</w:t>
      </w:r>
      <w:r w:rsidR="00AF2342" w:rsidRPr="00FC161F">
        <w:rPr>
          <w:rFonts w:ascii="黑体" w:eastAsia="黑体" w:hAnsi="黑体" w:hint="eastAsia"/>
          <w:sz w:val="28"/>
          <w:szCs w:val="28"/>
        </w:rPr>
        <w:t>首届</w:t>
      </w:r>
      <w:proofErr w:type="gramEnd"/>
      <w:r w:rsidR="00221DFA">
        <w:rPr>
          <w:rFonts w:ascii="黑体" w:eastAsia="黑体" w:hAnsi="黑体" w:hint="eastAsia"/>
          <w:sz w:val="28"/>
          <w:szCs w:val="28"/>
        </w:rPr>
        <w:t>“明日之星”</w:t>
      </w:r>
      <w:r w:rsidR="00171851">
        <w:rPr>
          <w:rFonts w:ascii="黑体" w:eastAsia="黑体" w:hAnsi="黑体" w:hint="eastAsia"/>
          <w:sz w:val="28"/>
          <w:szCs w:val="28"/>
        </w:rPr>
        <w:t>本科</w:t>
      </w:r>
      <w:r w:rsidR="00327590" w:rsidRPr="00327590">
        <w:rPr>
          <w:rFonts w:ascii="黑体" w:eastAsia="黑体" w:hAnsi="黑体" w:hint="eastAsia"/>
          <w:sz w:val="28"/>
          <w:szCs w:val="28"/>
        </w:rPr>
        <w:t>学术论坛征集论文的通知</w:t>
      </w:r>
    </w:p>
    <w:p w:rsidR="00F923B2" w:rsidRDefault="00F923B2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</w:p>
    <w:p w:rsidR="00F66E91" w:rsidRDefault="0067612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为了进一步贯彻落实学校</w:t>
      </w:r>
      <w:r w:rsidR="00F923B2" w:rsidRP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建设一流本科教育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的</w:t>
      </w:r>
      <w:r w:rsidR="00327590"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办学理念，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在学校、教务部</w:t>
      </w:r>
      <w:r w:rsidR="00F923B2" w:rsidRPr="00A65FC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2018年中央高校教育教学改革项目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的支持下</w:t>
      </w:r>
      <w:r w:rsidR="00F923B2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中南</w:t>
      </w:r>
      <w:proofErr w:type="gramStart"/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财经政法</w:t>
      </w:r>
      <w:proofErr w:type="gramEnd"/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大学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会计学院进一步</w:t>
      </w:r>
      <w:r w:rsidR="00327590"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引导</w:t>
      </w:r>
      <w:r w:rsidR="009965D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全体</w:t>
      </w:r>
      <w:r w:rsidR="00327590"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本科生积极参加学术研究和交流活动，培养</w:t>
      </w:r>
      <w:r w:rsidR="009965D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全体</w:t>
      </w:r>
      <w:r w:rsidR="00327590"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本科生</w:t>
      </w:r>
      <w:r w:rsidR="0006584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创新意识和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学术精神，营造浓厚的校园学术氛围。</w:t>
      </w:r>
      <w:r w:rsidR="00BF2E2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秉承惜才、爱才</w:t>
      </w:r>
      <w:r w:rsidR="00B37D66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、育才</w:t>
      </w:r>
      <w:r w:rsidR="00BF2E2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的优良传统，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会计学院进一步</w:t>
      </w:r>
      <w:r w:rsidR="00F923B2" w:rsidRPr="00F923B2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推进“一流本科、一流专业、一流人才”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的</w:t>
      </w:r>
      <w:r w:rsidR="00F923B2" w:rsidRPr="00F923B2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建设任务，</w:t>
      </w:r>
      <w:r w:rsidR="00F923B2"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决定举办</w:t>
      </w:r>
      <w:r w:rsidR="008C2C2B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大学生财会学术文化节之</w:t>
      </w:r>
      <w:r w:rsidR="007930AD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会计</w:t>
      </w:r>
      <w:proofErr w:type="gramStart"/>
      <w:r w:rsidR="007930AD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学院</w:t>
      </w:r>
      <w:r w:rsidR="007930AD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首</w:t>
      </w:r>
      <w:r w:rsidR="007930AD"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届</w:t>
      </w:r>
      <w:proofErr w:type="gramEnd"/>
      <w:r w:rsidR="00E43D93" w:rsidRPr="00171851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“明日之星”</w:t>
      </w:r>
      <w:r w:rsidR="00F923B2"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本科生学术论坛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="00BF2E2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致力于培养本科</w:t>
      </w:r>
      <w:r w:rsidR="00EE383E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生的研究型学习能力，竭力将吸纳的优秀生源造就成一流人才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，加速培育</w:t>
      </w:r>
      <w:r w:rsidR="00E43D9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本科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明日之星</w:t>
      </w:r>
      <w:r w:rsidR="00327590"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676123" w:rsidRPr="00171851" w:rsidRDefault="0067612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</w:p>
    <w:p w:rsidR="00327590" w:rsidRPr="00327590" w:rsidRDefault="00327590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4A50E7">
        <w:rPr>
          <w:rFonts w:asciiTheme="minorEastAsia" w:hAnsiTheme="minorEastAsia" w:cs="Arial" w:hint="eastAsia"/>
          <w:b/>
          <w:bCs/>
          <w:color w:val="191919"/>
          <w:kern w:val="0"/>
          <w:sz w:val="24"/>
          <w:szCs w:val="24"/>
        </w:rPr>
        <w:t>一、</w:t>
      </w:r>
      <w:r w:rsidRPr="004A50E7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论坛宗旨</w:t>
      </w:r>
    </w:p>
    <w:p w:rsidR="00327590" w:rsidRPr="00327590" w:rsidRDefault="002F4C32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会计</w:t>
      </w:r>
      <w:proofErr w:type="gramStart"/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学院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首届</w:t>
      </w:r>
      <w:proofErr w:type="gramEnd"/>
      <w:r w:rsidR="00171851" w:rsidRPr="00171851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“明日之星”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本科生学术论坛</w:t>
      </w:r>
      <w:r w:rsidR="00895C76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是会计学院大学生财会学术文化节的重要组成部分</w:t>
      </w:r>
      <w:r w:rsidR="00B27CB6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="00B27CB6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论坛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本着“</w:t>
      </w:r>
      <w:r w:rsidR="00676123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实践•学术•创新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”的宗旨，</w:t>
      </w:r>
      <w:r w:rsidR="0067612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发挥</w:t>
      </w:r>
      <w:r w:rsidR="00676123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探究学习、拓展思维、重在交流、广泛受益</w:t>
      </w:r>
      <w:r w:rsidR="0067612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的原则，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以学术论文评选为基础，扩充论坛内容和载体，突出学生主体作用，着力提高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本科生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研究与交流能力，力求将论坛办成学生普遍参与、广泛受益的学术盛会。</w:t>
      </w:r>
    </w:p>
    <w:p w:rsidR="00676123" w:rsidRPr="00676123" w:rsidRDefault="00676123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</w:pPr>
    </w:p>
    <w:p w:rsidR="00327590" w:rsidRPr="00327590" w:rsidRDefault="00327590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4A50E7">
        <w:rPr>
          <w:rFonts w:asciiTheme="minorEastAsia" w:hAnsiTheme="minorEastAsia" w:cs="Arial" w:hint="eastAsia"/>
          <w:b/>
          <w:bCs/>
          <w:color w:val="191919"/>
          <w:kern w:val="0"/>
          <w:sz w:val="24"/>
          <w:szCs w:val="24"/>
        </w:rPr>
        <w:t>二、</w:t>
      </w:r>
      <w:r w:rsidRPr="004A50E7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论坛组织</w:t>
      </w:r>
    </w:p>
    <w:p w:rsid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主办</w:t>
      </w:r>
      <w:r w:rsid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单位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：</w:t>
      </w:r>
      <w:r w:rsidR="0006584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中南</w:t>
      </w:r>
      <w:proofErr w:type="gramStart"/>
      <w:r w:rsidR="0006584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财经政法</w:t>
      </w:r>
      <w:proofErr w:type="gramEnd"/>
      <w:r w:rsidR="0006584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大学</w:t>
      </w:r>
      <w:r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会计学院</w:t>
      </w:r>
    </w:p>
    <w:p w:rsidR="009965D8" w:rsidRDefault="009965D8" w:rsidP="009965D8">
      <w:pPr>
        <w:widowControl/>
        <w:shd w:val="clear" w:color="auto" w:fill="FFFFFF"/>
        <w:spacing w:line="312" w:lineRule="auto"/>
        <w:ind w:firstLineChars="650" w:firstLine="156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中南</w:t>
      </w:r>
      <w:proofErr w:type="gramStart"/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财经政法</w:t>
      </w:r>
      <w:proofErr w:type="gramEnd"/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大学政府会计研究所</w:t>
      </w:r>
    </w:p>
    <w:p w:rsidR="009965D8" w:rsidRPr="00327590" w:rsidRDefault="009965D8" w:rsidP="009965D8">
      <w:pPr>
        <w:widowControl/>
        <w:shd w:val="clear" w:color="auto" w:fill="FFFFFF"/>
        <w:spacing w:line="312" w:lineRule="auto"/>
        <w:ind w:firstLineChars="650" w:firstLine="156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中南</w:t>
      </w:r>
      <w:proofErr w:type="gramStart"/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财经政法</w:t>
      </w:r>
      <w:proofErr w:type="gramEnd"/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大学管理会计与绩效研究所</w:t>
      </w:r>
    </w:p>
    <w:p w:rsid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协办</w:t>
      </w:r>
      <w:r w:rsid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单位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：</w:t>
      </w:r>
      <w:r w:rsidR="0006584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中南</w:t>
      </w:r>
      <w:proofErr w:type="gramStart"/>
      <w:r w:rsidR="0006584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财经政法</w:t>
      </w:r>
      <w:proofErr w:type="gramEnd"/>
      <w:r w:rsidR="0006584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大学</w:t>
      </w:r>
      <w:r w:rsidR="004A50E7" w:rsidRPr="004A50E7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教务</w:t>
      </w:r>
      <w:r w:rsidR="004A50E7"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部</w:t>
      </w:r>
    </w:p>
    <w:p w:rsidR="00145F7C" w:rsidRDefault="00145F7C" w:rsidP="00145F7C">
      <w:pPr>
        <w:widowControl/>
        <w:shd w:val="clear" w:color="auto" w:fill="FFFFFF"/>
        <w:spacing w:line="312" w:lineRule="auto"/>
        <w:ind w:firstLineChars="600" w:firstLine="144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145F7C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《中南财经政法大学学报》</w:t>
      </w:r>
    </w:p>
    <w:p w:rsidR="00145F7C" w:rsidRPr="00145F7C" w:rsidRDefault="004A50E7" w:rsidP="00597DF8">
      <w:pPr>
        <w:widowControl/>
        <w:shd w:val="clear" w:color="auto" w:fill="FFFFFF"/>
        <w:spacing w:line="312" w:lineRule="auto"/>
        <w:ind w:firstLineChars="600" w:firstLine="144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9A5B6D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《财会月刊》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赞助</w:t>
      </w:r>
      <w:r w:rsid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单位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：</w:t>
      </w:r>
      <w:r w:rsidR="002C6101" w:rsidRPr="002C6101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ACCA（特许公认会计师公会）</w:t>
      </w:r>
    </w:p>
    <w:p w:rsidR="000F46FB" w:rsidRPr="00185406" w:rsidRDefault="00E72DF4" w:rsidP="000F46FB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A5B6D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专家委员会：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由来自政府部门、杂志社、国有大型企业、专业协会，高校等专家构成</w:t>
      </w:r>
      <w:r w:rsidR="009965D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E43D93" w:rsidRPr="00185406" w:rsidRDefault="00E43D93" w:rsidP="000F46FB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</w:p>
    <w:p w:rsidR="00327590" w:rsidRPr="00327590" w:rsidRDefault="00327590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4A50E7">
        <w:rPr>
          <w:rFonts w:asciiTheme="minorEastAsia" w:hAnsiTheme="minorEastAsia" w:cs="Arial" w:hint="eastAsia"/>
          <w:b/>
          <w:bCs/>
          <w:color w:val="191919"/>
          <w:kern w:val="0"/>
          <w:sz w:val="24"/>
          <w:szCs w:val="24"/>
        </w:rPr>
        <w:t>三、</w:t>
      </w:r>
      <w:r w:rsidR="000F46FB" w:rsidRPr="00CC5972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“明日之星”</w:t>
      </w:r>
      <w:r w:rsidR="000F46FB" w:rsidRPr="00CC5972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学术</w:t>
      </w:r>
      <w:r w:rsidRPr="004A50E7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论坛</w:t>
      </w:r>
      <w:r w:rsidR="000F46FB">
        <w:rPr>
          <w:rFonts w:asciiTheme="minorEastAsia" w:hAnsiTheme="minorEastAsia" w:cs="Arial" w:hint="eastAsia"/>
          <w:b/>
          <w:bCs/>
          <w:color w:val="191919"/>
          <w:kern w:val="0"/>
          <w:sz w:val="24"/>
          <w:szCs w:val="24"/>
        </w:rPr>
        <w:t>的系列</w:t>
      </w:r>
      <w:r w:rsidRPr="004A50E7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活动</w:t>
      </w:r>
    </w:p>
    <w:p w:rsidR="00327590" w:rsidRPr="00CC5972" w:rsidRDefault="00327590" w:rsidP="00597DF8">
      <w:pPr>
        <w:widowControl/>
        <w:shd w:val="clear" w:color="auto" w:fill="FFFFFF"/>
        <w:spacing w:line="312" w:lineRule="auto"/>
        <w:ind w:firstLine="420"/>
        <w:jc w:val="left"/>
        <w:outlineLvl w:val="0"/>
        <w:rPr>
          <w:rFonts w:asciiTheme="minorEastAsia" w:hAnsiTheme="minorEastAsia" w:cs="Arial"/>
          <w:b/>
          <w:color w:val="191919"/>
          <w:kern w:val="0"/>
          <w:sz w:val="24"/>
          <w:szCs w:val="24"/>
        </w:rPr>
      </w:pPr>
      <w:r w:rsidRPr="00CC5972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1.</w:t>
      </w:r>
      <w:r w:rsidR="00171851" w:rsidRPr="00CC5972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“明日之星”</w:t>
      </w:r>
      <w:r w:rsidRPr="00CC5972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学术</w:t>
      </w:r>
      <w:r w:rsidR="00171851" w:rsidRPr="00CC5972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论坛的</w:t>
      </w:r>
      <w:r w:rsidRPr="00CC5972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论文</w:t>
      </w:r>
      <w:r w:rsidR="000F46FB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交流峰会</w:t>
      </w:r>
    </w:p>
    <w:p w:rsidR="00E43D93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学术论文</w:t>
      </w:r>
      <w:r w:rsidR="002F4C3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选题</w:t>
      </w:r>
      <w:r w:rsidR="009B3494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要求与专业相关，</w:t>
      </w:r>
      <w:r w:rsidR="002F4C3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题材不限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，学生可以个人或团队（不超过三人，且均为本科生）投稿，鼓励学生跨专业</w:t>
      </w:r>
      <w:r w:rsid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、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跨学院合作研究和投稿。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lastRenderedPageBreak/>
        <w:t>论文应具备科学性、创新性，符合学术规范，遵守学术诚信。</w:t>
      </w:r>
      <w:proofErr w:type="gramStart"/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知网查重</w:t>
      </w:r>
      <w:proofErr w:type="gramEnd"/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不得高于15%。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学院</w:t>
      </w:r>
      <w:r w:rsidR="00F923B2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设立专项经费资助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组织专家进行评审，优秀者进入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答辩评审</w:t>
      </w:r>
      <w:r w:rsidR="004A50E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环节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  <w:r w:rsidR="00F923B2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获奖论文将集结成册，举行优秀论文系列报告会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outlineLvl w:val="0"/>
        <w:rPr>
          <w:rFonts w:asciiTheme="minorEastAsia" w:hAnsiTheme="minorEastAsia" w:cs="Arial"/>
          <w:b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2.</w:t>
      </w:r>
      <w:r w:rsidR="00171851" w:rsidRPr="00171851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“明日之星”</w:t>
      </w:r>
      <w:r w:rsidR="000F46FB" w:rsidRPr="00CC5972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学术</w:t>
      </w:r>
      <w:r w:rsidR="000F46FB" w:rsidRPr="00CC5972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论坛的</w:t>
      </w: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论文写作讲堂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邀请专家教授以公开课和讲座形式，讲授信息检索与科技查新、</w:t>
      </w:r>
      <w:r w:rsidR="002F4C3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案例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写作方法、</w:t>
      </w:r>
      <w:r w:rsidR="002F4C3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实证论文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写作方法和学术研究方法等内容，指导和帮助学生提高学术研究、论文撰写能力。</w:t>
      </w:r>
    </w:p>
    <w:p w:rsidR="00171851" w:rsidRPr="00327590" w:rsidRDefault="00327590" w:rsidP="00171851">
      <w:pPr>
        <w:widowControl/>
        <w:shd w:val="clear" w:color="auto" w:fill="FFFFFF"/>
        <w:spacing w:line="312" w:lineRule="auto"/>
        <w:ind w:firstLine="420"/>
        <w:jc w:val="left"/>
        <w:outlineLvl w:val="0"/>
        <w:rPr>
          <w:rFonts w:asciiTheme="minorEastAsia" w:hAnsiTheme="minorEastAsia" w:cs="Arial"/>
          <w:b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3.</w:t>
      </w:r>
      <w:r w:rsidR="00171851" w:rsidRPr="00171851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“明日之星”</w:t>
      </w:r>
      <w:r w:rsidR="000F46FB" w:rsidRPr="00CC5972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学术</w:t>
      </w:r>
      <w:r w:rsidR="000F46FB" w:rsidRPr="00CC5972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论坛的</w:t>
      </w:r>
      <w:r w:rsidR="00171851"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学术发展</w:t>
      </w:r>
      <w:r w:rsidR="000F46FB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课堂</w:t>
      </w:r>
    </w:p>
    <w:p w:rsidR="00171851" w:rsidRDefault="00171851" w:rsidP="00171851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邀请校内高水平专家举办专场报告会，分享科研经历。</w:t>
      </w:r>
    </w:p>
    <w:p w:rsidR="00171851" w:rsidRPr="00327590" w:rsidRDefault="00171851" w:rsidP="00171851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邀请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校外创新创业的实践精英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，专题开展工作交流与经验分享。</w:t>
      </w:r>
    </w:p>
    <w:p w:rsidR="00171851" w:rsidRPr="00327590" w:rsidRDefault="00171851" w:rsidP="00171851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邀请优秀学生代表讲述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科研创新的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经历，分享创新创业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的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心得，激发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本科生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科研热情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与创业激情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171851" w:rsidRPr="00327590" w:rsidRDefault="00327590" w:rsidP="00171851">
      <w:pPr>
        <w:widowControl/>
        <w:shd w:val="clear" w:color="auto" w:fill="FFFFFF"/>
        <w:spacing w:line="312" w:lineRule="auto"/>
        <w:ind w:firstLine="420"/>
        <w:jc w:val="left"/>
        <w:outlineLvl w:val="0"/>
        <w:rPr>
          <w:rFonts w:asciiTheme="minorEastAsia" w:hAnsiTheme="minorEastAsia" w:cs="Arial"/>
          <w:b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4.</w:t>
      </w:r>
      <w:r w:rsidR="000F46FB" w:rsidRPr="00171851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“明日之星”</w:t>
      </w:r>
      <w:r w:rsidR="000F46FB" w:rsidRPr="00CC5972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学术</w:t>
      </w:r>
      <w:r w:rsidR="000F46FB" w:rsidRPr="00CC5972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论坛的</w:t>
      </w:r>
      <w:r w:rsidR="00171851"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创新实践成果交流</w:t>
      </w:r>
      <w:r w:rsidR="000F46FB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沙龙</w:t>
      </w:r>
    </w:p>
    <w:p w:rsidR="00327590" w:rsidRPr="00327590" w:rsidRDefault="00171851" w:rsidP="00171851">
      <w:pPr>
        <w:widowControl/>
        <w:shd w:val="clear" w:color="auto" w:fill="FFFFFF"/>
        <w:spacing w:line="312" w:lineRule="auto"/>
        <w:ind w:firstLine="420"/>
        <w:jc w:val="left"/>
        <w:outlineLvl w:val="0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组织已结题的国家级、省级和校级创新创业训练计划、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博文杯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等创新实践工程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与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项目进行成果展示、经验交流。（成果交流会的相关事宜另行通知）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327590" w:rsidRPr="00327590" w:rsidRDefault="00171851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在教师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指导下，学生按照自愿、自发、自主的原则，</w:t>
      </w:r>
      <w:r w:rsidR="002F4C3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结合大学生创新创业项目、博文杯等项目，</w:t>
      </w:r>
      <w:r w:rsidR="0067612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围绕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专题开展小型</w:t>
      </w:r>
      <w:r w:rsidR="0067612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、</w:t>
      </w:r>
      <w:r w:rsidR="0067612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多样化的创新创业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学术技术研讨活动。</w:t>
      </w:r>
    </w:p>
    <w:p w:rsidR="00676123" w:rsidRDefault="00676123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</w:p>
    <w:p w:rsidR="00327590" w:rsidRDefault="00327590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</w:pPr>
      <w:r w:rsidRPr="00A77532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</w:rPr>
        <w:t>四、</w:t>
      </w:r>
      <w:r w:rsidR="000F46FB" w:rsidRPr="00CC5972">
        <w:rPr>
          <w:rFonts w:asciiTheme="minorEastAsia" w:hAnsiTheme="minorEastAsia" w:cs="Arial"/>
          <w:b/>
          <w:color w:val="191919"/>
          <w:kern w:val="0"/>
          <w:sz w:val="24"/>
          <w:szCs w:val="24"/>
          <w:bdr w:val="none" w:sz="0" w:space="0" w:color="auto" w:frame="1"/>
        </w:rPr>
        <w:t>论文</w:t>
      </w:r>
      <w:r w:rsidR="000F46FB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  <w:bdr w:val="none" w:sz="0" w:space="0" w:color="auto" w:frame="1"/>
        </w:rPr>
        <w:t>交流峰会的</w:t>
      </w:r>
      <w:r w:rsidR="000F46FB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征集与评选</w:t>
      </w:r>
      <w:r w:rsidRPr="00A77532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办法</w:t>
      </w:r>
    </w:p>
    <w:p w:rsidR="00BF419F" w:rsidRPr="00BF419F" w:rsidRDefault="00BF419F" w:rsidP="00BF419F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b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论文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投稿对象：全校本科生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论文</w:t>
      </w:r>
      <w:r w:rsidR="002F4C3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投稿</w:t>
      </w:r>
      <w:r w:rsidRPr="004A50E7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截止日期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：201</w:t>
      </w:r>
      <w:r w:rsidR="002F4C3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8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年9月</w:t>
      </w:r>
      <w:r w:rsidR="002F4C3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2</w:t>
      </w:r>
      <w:r w:rsidR="00171851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4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日（周</w:t>
      </w:r>
      <w:r w:rsidR="00171851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一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）中午12:00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4A50E7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论文格式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：同时提交论文的Word版本和</w:t>
      </w:r>
      <w:proofErr w:type="spellStart"/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pdf</w:t>
      </w:r>
      <w:proofErr w:type="spellEnd"/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版本。其中Word文档版本应使用Microsoft Word 2003</w:t>
      </w:r>
      <w:r w:rsidR="0096551F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以上</w:t>
      </w:r>
      <w:r w:rsidR="0096551F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版本生成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4A50E7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论文命名格式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：题目</w:t>
      </w:r>
      <w:r w:rsidR="0096551F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-姓名-</w:t>
      </w:r>
      <w:r w:rsidR="0096551F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学号</w:t>
      </w:r>
      <w:r w:rsidR="0096551F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示例：</w:t>
      </w:r>
      <w:r w:rsidR="0096551F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会计史发展</w:t>
      </w:r>
      <w:r w:rsidR="0096551F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-李明-</w:t>
      </w:r>
      <w:r w:rsidR="0096551F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1707</w:t>
      </w:r>
      <w:r w:rsidR="00F923B2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0000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请</w:t>
      </w:r>
      <w:r w:rsidR="0096551F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发送邮件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至</w:t>
      </w:r>
      <w:r w:rsidR="008C2B86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="00386956" w:rsidRPr="00386956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k</w:t>
      </w:r>
      <w:r w:rsidR="00386956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j</w:t>
      </w:r>
      <w:r w:rsidR="00386956" w:rsidRPr="00386956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bklw2018@163.com</w:t>
      </w:r>
      <w:r w:rsidR="008C2B86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，邮件主题格式：</w:t>
      </w:r>
      <w:r w:rsidR="008C2B86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题目-姓名-</w:t>
      </w:r>
      <w:r w:rsidR="008C2B86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学号</w:t>
      </w:r>
      <w:r w:rsidR="008C2B86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  <w:r w:rsidR="008C2B86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示例：</w:t>
      </w:r>
      <w:r w:rsidR="008C2B86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会计史发展</w:t>
      </w:r>
      <w:r w:rsidR="008C2B86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-李明-</w:t>
      </w:r>
      <w:r w:rsidR="008C2B86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17070000</w:t>
      </w:r>
    </w:p>
    <w:p w:rsidR="00676123" w:rsidRDefault="00676123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</w:p>
    <w:p w:rsidR="0096551F" w:rsidRPr="00A77532" w:rsidRDefault="00327590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</w:pPr>
      <w:r w:rsidRPr="00A77532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</w:rPr>
        <w:t>五、</w:t>
      </w:r>
      <w:r w:rsidRPr="00A77532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组织进度</w:t>
      </w:r>
    </w:p>
    <w:p w:rsidR="00676123" w:rsidRPr="00597DF8" w:rsidRDefault="0096551F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9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月</w:t>
      </w:r>
      <w:r w:rsidR="00597DF8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25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日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至9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月</w:t>
      </w:r>
      <w:r w:rsidR="00597DF8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27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日，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学院初审，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组织评审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确定初选名单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96551F" w:rsidRPr="00597DF8" w:rsidRDefault="0067612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9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月</w:t>
      </w:r>
      <w:r w:rsidR="00597DF8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28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日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至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10月1</w:t>
      </w:r>
      <w:r w:rsidR="00597DF8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2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日，学院</w:t>
      </w:r>
      <w:r w:rsidR="0096551F"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配备专业教师</w:t>
      </w:r>
      <w:r w:rsidR="00171851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="0096551F"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指导学生修改完善论文</w:t>
      </w:r>
      <w:r w:rsidR="0096551F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96551F" w:rsidRPr="00597DF8" w:rsidRDefault="0096551F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10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月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1</w:t>
      </w:r>
      <w:r w:rsidR="00597DF8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6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日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至10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月1</w:t>
      </w:r>
      <w:r w:rsidR="0074752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7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日，</w:t>
      </w:r>
      <w:r w:rsidR="00171851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学院</w:t>
      </w:r>
      <w:r w:rsidR="00171851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举办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答辩报告会</w:t>
      </w:r>
      <w:r w:rsidR="00171851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="00171851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评选优秀论文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96551F" w:rsidRDefault="0096551F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1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0月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1</w:t>
      </w:r>
      <w:r w:rsidR="0074752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7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日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至1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0月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1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8日，</w:t>
      </w:r>
      <w:r w:rsidR="00171851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学院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举办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本科生学术论坛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，论文峰会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总结表彰。</w:t>
      </w:r>
    </w:p>
    <w:p w:rsidR="00676123" w:rsidRDefault="0067612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</w:p>
    <w:p w:rsidR="00327590" w:rsidRPr="00327590" w:rsidRDefault="00327590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bookmarkStart w:id="0" w:name="_GoBack"/>
      <w:bookmarkEnd w:id="0"/>
      <w:r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lastRenderedPageBreak/>
        <w:t>六、</w:t>
      </w:r>
      <w:r w:rsidRPr="004A50E7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工作要求</w:t>
      </w: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1.凡参与学校大学生创新实践的各</w:t>
      </w:r>
      <w:r w:rsidR="0096551F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项目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（创新创业训练计划、</w:t>
      </w:r>
      <w:r w:rsidR="0096551F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博文杯等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）项目，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主持人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均应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组织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撰写与项目相关的学术论文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，作为</w:t>
      </w:r>
      <w:proofErr w:type="gramStart"/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项目结项考核</w:t>
      </w:r>
      <w:proofErr w:type="gramEnd"/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要求之一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327590" w:rsidRDefault="0096551F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2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.鼓励获得省级以上竞赛（如数学建模、电子设计、“挑战杯”、互联网+等）奖项的同学撰写与项目相关的学术论文。</w:t>
      </w:r>
    </w:p>
    <w:p w:rsidR="0096551F" w:rsidRDefault="0096551F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3.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鼓励学年论文获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90分以上的同学投稿。</w:t>
      </w:r>
    </w:p>
    <w:p w:rsidR="00676123" w:rsidRPr="00327590" w:rsidRDefault="0067612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</w:p>
    <w:p w:rsidR="00327590" w:rsidRPr="00327590" w:rsidRDefault="00327590" w:rsidP="00597DF8">
      <w:pPr>
        <w:widowControl/>
        <w:shd w:val="clear" w:color="auto" w:fill="FFFFFF"/>
        <w:spacing w:line="312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4A50E7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七、</w:t>
      </w:r>
      <w:r w:rsidRPr="004A50E7">
        <w:rPr>
          <w:rFonts w:asciiTheme="minorEastAsia" w:hAnsiTheme="minorEastAsia" w:cs="Arial"/>
          <w:b/>
          <w:bCs/>
          <w:color w:val="191919"/>
          <w:kern w:val="0"/>
          <w:sz w:val="24"/>
          <w:szCs w:val="24"/>
        </w:rPr>
        <w:t>奖励政策</w:t>
      </w:r>
    </w:p>
    <w:p w:rsidR="00676123" w:rsidRPr="00676123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b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1.</w:t>
      </w:r>
      <w:r w:rsidR="0096551F" w:rsidRPr="00676123"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设立优秀本科生学术论文</w:t>
      </w:r>
      <w:r w:rsidR="00B518B4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</w:rPr>
        <w:t>奖金以及培育</w:t>
      </w:r>
      <w:r w:rsidR="0096551F" w:rsidRPr="00676123"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基金</w:t>
      </w: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。</w:t>
      </w:r>
    </w:p>
    <w:p w:rsidR="002C6101" w:rsidRDefault="002C6101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2C6101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ACCA（特许公认会计师公会）</w:t>
      </w:r>
      <w:r w:rsidR="00B518B4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的支持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为获奖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论文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设立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奖金</w:t>
      </w:r>
      <w:r w:rsidR="00E43D9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，并颁发奖状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。</w:t>
      </w:r>
    </w:p>
    <w:p w:rsidR="00327590" w:rsidRDefault="00171851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学校、教务部“</w:t>
      </w:r>
      <w:r w:rsidRPr="00A65FC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2018年中央高校教育教学改革项目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”</w:t>
      </w:r>
      <w:r w:rsidR="00B518B4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支持</w:t>
      </w:r>
      <w:r w:rsidR="00EE383E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>
        <w:rPr>
          <w:rFonts w:asciiTheme="minorEastAsia" w:hAnsiTheme="minorEastAsia" w:cs="Arial"/>
          <w:color w:val="191919"/>
          <w:kern w:val="0"/>
          <w:sz w:val="24"/>
          <w:szCs w:val="24"/>
        </w:rPr>
        <w:t>为获奖项目设立培育基金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仅供本科生向期刊投稿录用后报销版面费使用</w:t>
      </w:r>
      <w:r w:rsidR="00C14150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（要求</w:t>
      </w:r>
      <w:r w:rsidR="00597DF8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论文</w:t>
      </w:r>
      <w:r w:rsidR="00937CBD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成果</w:t>
      </w:r>
      <w:r w:rsidR="00C14150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标注获得</w:t>
      </w:r>
      <w:r w:rsidR="00937CBD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2018年中央高校教育教学改革项目</w:t>
      </w:r>
      <w:r w:rsidR="00937CBD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支持</w:t>
      </w:r>
      <w:r w:rsidR="00C14150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）</w:t>
      </w:r>
      <w:r w:rsidR="00327590"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。</w:t>
      </w:r>
    </w:p>
    <w:p w:rsidR="0096551F" w:rsidRDefault="002C6101" w:rsidP="00BA7158">
      <w:pPr>
        <w:widowControl/>
        <w:shd w:val="clear" w:color="auto" w:fill="FFFFFF"/>
        <w:ind w:firstLine="420"/>
        <w:jc w:val="center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优秀论文</w:t>
      </w:r>
      <w:r w:rsidR="00BA715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奖励标准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2093"/>
        <w:gridCol w:w="1630"/>
        <w:gridCol w:w="1488"/>
        <w:gridCol w:w="1488"/>
        <w:gridCol w:w="2056"/>
      </w:tblGrid>
      <w:tr w:rsidR="009B3494" w:rsidTr="00BA7158">
        <w:tc>
          <w:tcPr>
            <w:tcW w:w="2093" w:type="dxa"/>
          </w:tcPr>
          <w:p w:rsidR="009B3494" w:rsidRDefault="009B3494" w:rsidP="00C14150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 w:rsidRPr="004A50E7">
              <w:rPr>
                <w:rFonts w:asciiTheme="minorEastAsia" w:hAnsiTheme="minorEastAsia" w:cs="Arial"/>
                <w:b/>
                <w:bCs/>
                <w:color w:val="191919"/>
                <w:kern w:val="0"/>
                <w:sz w:val="24"/>
                <w:szCs w:val="24"/>
              </w:rPr>
              <w:t>奖项</w:t>
            </w:r>
          </w:p>
        </w:tc>
        <w:tc>
          <w:tcPr>
            <w:tcW w:w="1630" w:type="dxa"/>
          </w:tcPr>
          <w:p w:rsidR="009B3494" w:rsidRDefault="009B3494" w:rsidP="00C14150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 w:rsidRPr="004A50E7">
              <w:rPr>
                <w:rFonts w:asciiTheme="minorEastAsia" w:hAnsiTheme="minorEastAsia" w:cs="Arial"/>
                <w:b/>
                <w:bCs/>
                <w:color w:val="191919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488" w:type="dxa"/>
          </w:tcPr>
          <w:p w:rsidR="009B3494" w:rsidRDefault="009B3494" w:rsidP="00C14150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 w:rsidRPr="004A50E7">
              <w:rPr>
                <w:rFonts w:asciiTheme="minorEastAsia" w:hAnsiTheme="minorEastAsia" w:cs="Arial"/>
                <w:b/>
                <w:bCs/>
                <w:color w:val="191919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88" w:type="dxa"/>
          </w:tcPr>
          <w:p w:rsidR="009B3494" w:rsidRDefault="009B3494" w:rsidP="00C14150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 w:rsidRPr="004A50E7">
              <w:rPr>
                <w:rFonts w:asciiTheme="minorEastAsia" w:hAnsiTheme="minorEastAsia" w:cs="Arial"/>
                <w:b/>
                <w:bCs/>
                <w:color w:val="191919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56" w:type="dxa"/>
          </w:tcPr>
          <w:p w:rsidR="009B3494" w:rsidRDefault="009B3494" w:rsidP="00C14150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 w:val="24"/>
                <w:szCs w:val="24"/>
              </w:rPr>
            </w:pPr>
            <w:r w:rsidRPr="004A50E7">
              <w:rPr>
                <w:rFonts w:asciiTheme="minorEastAsia" w:hAnsiTheme="minorEastAsia" w:cs="Arial"/>
                <w:b/>
                <w:bCs/>
                <w:color w:val="191919"/>
                <w:kern w:val="0"/>
                <w:sz w:val="24"/>
                <w:szCs w:val="24"/>
              </w:rPr>
              <w:t>三等奖</w:t>
            </w:r>
          </w:p>
        </w:tc>
      </w:tr>
      <w:tr w:rsidR="009B3494" w:rsidTr="00BA7158">
        <w:tc>
          <w:tcPr>
            <w:tcW w:w="2093" w:type="dxa"/>
          </w:tcPr>
          <w:p w:rsidR="009B3494" w:rsidRPr="00BA7158" w:rsidRDefault="009B3494" w:rsidP="004A50E7">
            <w:pPr>
              <w:widowControl/>
              <w:jc w:val="left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/>
                <w:bCs/>
                <w:color w:val="191919"/>
                <w:kern w:val="0"/>
                <w:szCs w:val="21"/>
              </w:rPr>
              <w:t>奖金（元/</w:t>
            </w:r>
            <w:r w:rsidR="00171851" w:rsidRPr="00BA7158">
              <w:rPr>
                <w:rFonts w:asciiTheme="minorEastAsia" w:hAnsiTheme="minorEastAsia" w:cs="Arial" w:hint="eastAsia"/>
                <w:bCs/>
                <w:color w:val="191919"/>
                <w:kern w:val="0"/>
                <w:szCs w:val="21"/>
              </w:rPr>
              <w:t>篇</w:t>
            </w:r>
            <w:r w:rsidRPr="00BA7158">
              <w:rPr>
                <w:rFonts w:asciiTheme="minorEastAsia" w:hAnsiTheme="minorEastAsia" w:cs="Arial"/>
                <w:bCs/>
                <w:color w:val="191919"/>
                <w:kern w:val="0"/>
                <w:szCs w:val="21"/>
              </w:rPr>
              <w:t>）</w:t>
            </w:r>
          </w:p>
        </w:tc>
        <w:tc>
          <w:tcPr>
            <w:tcW w:w="1630" w:type="dxa"/>
          </w:tcPr>
          <w:p w:rsidR="009B3494" w:rsidRPr="00BA7158" w:rsidRDefault="009B3494" w:rsidP="002B59F6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/>
                <w:color w:val="191919"/>
                <w:kern w:val="0"/>
                <w:szCs w:val="21"/>
                <w:bdr w:val="none" w:sz="0" w:space="0" w:color="auto" w:frame="1"/>
              </w:rPr>
              <w:t>1500</w:t>
            </w:r>
          </w:p>
        </w:tc>
        <w:tc>
          <w:tcPr>
            <w:tcW w:w="1488" w:type="dxa"/>
          </w:tcPr>
          <w:p w:rsidR="009B3494" w:rsidRPr="00BA7158" w:rsidRDefault="009B3494" w:rsidP="002B59F6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/>
                <w:color w:val="191919"/>
                <w:kern w:val="0"/>
                <w:szCs w:val="21"/>
                <w:bdr w:val="none" w:sz="0" w:space="0" w:color="auto" w:frame="1"/>
              </w:rPr>
              <w:t>1000</w:t>
            </w:r>
          </w:p>
        </w:tc>
        <w:tc>
          <w:tcPr>
            <w:tcW w:w="1488" w:type="dxa"/>
          </w:tcPr>
          <w:p w:rsidR="009B3494" w:rsidRPr="00BA7158" w:rsidRDefault="009B3494" w:rsidP="002B59F6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/>
                <w:color w:val="191919"/>
                <w:kern w:val="0"/>
                <w:szCs w:val="21"/>
                <w:bdr w:val="none" w:sz="0" w:space="0" w:color="auto" w:frame="1"/>
              </w:rPr>
              <w:t>500</w:t>
            </w:r>
          </w:p>
        </w:tc>
        <w:tc>
          <w:tcPr>
            <w:tcW w:w="2056" w:type="dxa"/>
          </w:tcPr>
          <w:p w:rsidR="009B3494" w:rsidRPr="00BA7158" w:rsidRDefault="009B3494" w:rsidP="002B59F6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/>
                <w:color w:val="191919"/>
                <w:kern w:val="0"/>
                <w:szCs w:val="21"/>
                <w:bdr w:val="none" w:sz="0" w:space="0" w:color="auto" w:frame="1"/>
              </w:rPr>
              <w:t>300</w:t>
            </w:r>
          </w:p>
        </w:tc>
      </w:tr>
      <w:tr w:rsidR="004630E0" w:rsidTr="00BA7158">
        <w:tc>
          <w:tcPr>
            <w:tcW w:w="2093" w:type="dxa"/>
          </w:tcPr>
          <w:p w:rsidR="004630E0" w:rsidRPr="00BA7158" w:rsidRDefault="002C6101" w:rsidP="00963E9B">
            <w:pPr>
              <w:widowControl/>
              <w:jc w:val="left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论文</w:t>
            </w:r>
            <w:r w:rsidR="004630E0"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数量</w:t>
            </w:r>
          </w:p>
        </w:tc>
        <w:tc>
          <w:tcPr>
            <w:tcW w:w="1630" w:type="dxa"/>
          </w:tcPr>
          <w:p w:rsidR="004630E0" w:rsidRPr="00BA7158" w:rsidRDefault="004630E0" w:rsidP="00963E9B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1</w:t>
            </w:r>
          </w:p>
        </w:tc>
        <w:tc>
          <w:tcPr>
            <w:tcW w:w="1488" w:type="dxa"/>
          </w:tcPr>
          <w:p w:rsidR="004630E0" w:rsidRPr="00BA7158" w:rsidRDefault="004630E0" w:rsidP="00963E9B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3</w:t>
            </w:r>
          </w:p>
        </w:tc>
        <w:tc>
          <w:tcPr>
            <w:tcW w:w="1488" w:type="dxa"/>
          </w:tcPr>
          <w:p w:rsidR="004630E0" w:rsidRPr="00BA7158" w:rsidRDefault="004630E0" w:rsidP="00963E9B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5</w:t>
            </w:r>
          </w:p>
        </w:tc>
        <w:tc>
          <w:tcPr>
            <w:tcW w:w="2056" w:type="dxa"/>
          </w:tcPr>
          <w:p w:rsidR="004630E0" w:rsidRPr="00BA7158" w:rsidRDefault="004630E0" w:rsidP="00963E9B">
            <w:pPr>
              <w:widowControl/>
              <w:jc w:val="center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5</w:t>
            </w:r>
          </w:p>
        </w:tc>
      </w:tr>
      <w:tr w:rsidR="004630E0" w:rsidTr="00BA7158">
        <w:tc>
          <w:tcPr>
            <w:tcW w:w="2093" w:type="dxa"/>
          </w:tcPr>
          <w:p w:rsidR="004630E0" w:rsidRPr="00BA7158" w:rsidRDefault="004630E0" w:rsidP="004A50E7">
            <w:pPr>
              <w:widowControl/>
              <w:jc w:val="left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 w:rsidRPr="00BA7158">
              <w:rPr>
                <w:rFonts w:asciiTheme="minorEastAsia" w:hAnsiTheme="minorEastAsia" w:cs="Arial"/>
                <w:bCs/>
                <w:color w:val="191919"/>
                <w:kern w:val="0"/>
                <w:szCs w:val="21"/>
              </w:rPr>
              <w:t>培育基金（元/</w:t>
            </w:r>
            <w:r w:rsidRPr="00BA7158">
              <w:rPr>
                <w:rFonts w:asciiTheme="minorEastAsia" w:hAnsiTheme="minorEastAsia" w:cs="Arial" w:hint="eastAsia"/>
                <w:bCs/>
                <w:color w:val="191919"/>
                <w:kern w:val="0"/>
                <w:szCs w:val="21"/>
              </w:rPr>
              <w:t>篇</w:t>
            </w:r>
            <w:r w:rsidRPr="00BA7158">
              <w:rPr>
                <w:rFonts w:asciiTheme="minorEastAsia" w:hAnsiTheme="minorEastAsia" w:cs="Arial"/>
                <w:bCs/>
                <w:color w:val="191919"/>
                <w:kern w:val="0"/>
                <w:szCs w:val="21"/>
              </w:rPr>
              <w:t>）</w:t>
            </w:r>
          </w:p>
        </w:tc>
        <w:tc>
          <w:tcPr>
            <w:tcW w:w="6662" w:type="dxa"/>
            <w:gridSpan w:val="4"/>
          </w:tcPr>
          <w:p w:rsidR="004630E0" w:rsidRPr="00BA7158" w:rsidRDefault="004630E0" w:rsidP="00145F7C">
            <w:pPr>
              <w:widowControl/>
              <w:jc w:val="left"/>
              <w:rPr>
                <w:rFonts w:asciiTheme="minorEastAsia" w:hAnsiTheme="minorEastAsia" w:cs="Arial"/>
                <w:color w:val="191919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2018年10月-2019年10月期间，获奖论文</w:t>
            </w: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被北大核心期刊目录以上录用</w:t>
            </w:r>
            <w:r w:rsidR="00E72DF4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发表</w:t>
            </w: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，凭版面费发票</w:t>
            </w:r>
            <w:r w:rsidR="00145F7C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据实</w:t>
            </w: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报销</w:t>
            </w:r>
            <w:r w:rsidR="00145F7C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，不超过</w:t>
            </w: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2000元</w:t>
            </w:r>
            <w:r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；</w:t>
            </w: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被一般期刊录用</w:t>
            </w:r>
            <w:r w:rsidR="00E72DF4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发表</w:t>
            </w: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，凭版面费发票</w:t>
            </w:r>
            <w:r w:rsidR="00145F7C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据实</w:t>
            </w:r>
            <w:r w:rsidR="00145F7C"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报销</w:t>
            </w:r>
            <w:r w:rsidR="00145F7C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，不超过</w:t>
            </w:r>
            <w:r w:rsidRPr="00BA7158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500元</w:t>
            </w:r>
            <w:r w:rsidR="00145F7C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，</w:t>
            </w:r>
            <w:r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不限制</w:t>
            </w:r>
            <w:r w:rsidR="000F46FB"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资助</w:t>
            </w:r>
            <w:r>
              <w:rPr>
                <w:rFonts w:asciiTheme="minorEastAsia" w:hAnsiTheme="minorEastAsia" w:cs="Arial" w:hint="eastAsia"/>
                <w:color w:val="191919"/>
                <w:kern w:val="0"/>
                <w:szCs w:val="21"/>
              </w:rPr>
              <w:t>数量。</w:t>
            </w:r>
          </w:p>
        </w:tc>
      </w:tr>
    </w:tbl>
    <w:p w:rsidR="0096551F" w:rsidRPr="00327590" w:rsidRDefault="0096551F" w:rsidP="004A50E7">
      <w:pPr>
        <w:widowControl/>
        <w:shd w:val="clear" w:color="auto" w:fill="FFFFFF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</w:p>
    <w:p w:rsidR="00C14150" w:rsidRPr="00676123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b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2.获得优秀学术论文的本科生可以认定实践</w:t>
      </w:r>
      <w:r w:rsidR="00676123" w:rsidRPr="00676123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</w:rPr>
        <w:t>实习相关</w:t>
      </w: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学分。</w:t>
      </w:r>
    </w:p>
    <w:p w:rsidR="00937CBD" w:rsidRPr="00597DF8" w:rsidRDefault="004E07D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会计学院</w:t>
      </w:r>
      <w:r w:rsidR="000F46FB">
        <w:rPr>
          <w:rFonts w:asciiTheme="minorEastAsia" w:hAnsiTheme="minorEastAsia" w:cs="Arial"/>
          <w:color w:val="191919"/>
          <w:kern w:val="0"/>
          <w:sz w:val="24"/>
          <w:szCs w:val="24"/>
        </w:rPr>
        <w:t>获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奖</w:t>
      </w:r>
      <w:r w:rsidR="00937CBD" w:rsidRPr="00597DF8">
        <w:rPr>
          <w:rFonts w:asciiTheme="minorEastAsia" w:hAnsiTheme="minorEastAsia" w:cs="Arial"/>
          <w:color w:val="191919"/>
          <w:kern w:val="0"/>
          <w:sz w:val="24"/>
          <w:szCs w:val="24"/>
        </w:rPr>
        <w:t>本科生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在满足相关要求的前提下，可</w:t>
      </w:r>
      <w:r w:rsidR="00937CBD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选择其中一项进行相关学分认定。</w:t>
      </w:r>
    </w:p>
    <w:p w:rsidR="00EE383E" w:rsidRPr="00597DF8" w:rsidRDefault="00EE383E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（1）认定为</w:t>
      </w:r>
      <w:r w:rsidR="00A77532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毕业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论文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的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学分。</w:t>
      </w:r>
    </w:p>
    <w:p w:rsidR="00C14150" w:rsidRPr="00597DF8" w:rsidRDefault="00C1415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获得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</w:rPr>
        <w:t>优秀论文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一等奖</w:t>
      </w:r>
      <w:r w:rsidR="00937CBD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、特等奖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，第一作者以此为基础所撰写的本科毕业论文，直接认定为通过毕业答辩，不需进入毕业论文写作环节，</w:t>
      </w:r>
      <w:r w:rsidR="00937CBD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在</w:t>
      </w:r>
      <w:r w:rsidR="009B349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符合学校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毕业</w:t>
      </w:r>
      <w:r w:rsidR="009B349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论文相关要求之后,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经过批准后成绩转换为92分，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并</w:t>
      </w:r>
      <w:r w:rsidR="00937CBD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推荐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为学院优秀毕业论文，优先推荐</w:t>
      </w:r>
      <w:proofErr w:type="gramStart"/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参评省</w:t>
      </w:r>
      <w:proofErr w:type="gramEnd"/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优秀论文；</w:t>
      </w:r>
    </w:p>
    <w:p w:rsidR="00C14150" w:rsidRPr="00597DF8" w:rsidRDefault="00C1415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获得</w:t>
      </w:r>
      <w:r w:rsidR="00327590" w:rsidRPr="00597DF8">
        <w:rPr>
          <w:rFonts w:asciiTheme="minorEastAsia" w:hAnsiTheme="minorEastAsia" w:cs="Arial"/>
          <w:color w:val="191919"/>
          <w:kern w:val="0"/>
          <w:sz w:val="24"/>
          <w:szCs w:val="24"/>
        </w:rPr>
        <w:t>优秀论文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二等奖，第一作者以此为基础所撰写的本科毕业论文，直接认定为通过答辩，不需进入毕业论文写作环节，</w:t>
      </w:r>
      <w:r w:rsidR="00937CBD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在</w:t>
      </w:r>
      <w:r w:rsidR="009B349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符合学校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毕业</w:t>
      </w:r>
      <w:r w:rsidR="009B349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论文相关要求之后,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经过批准后成绩转换为9</w:t>
      </w:r>
      <w:r w:rsidR="00A77532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0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分，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并</w:t>
      </w:r>
      <w:r w:rsidR="00937CBD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推荐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为学院优秀毕业论文</w:t>
      </w:r>
      <w:r w:rsidR="00A77532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。</w:t>
      </w:r>
    </w:p>
    <w:p w:rsidR="00EE383E" w:rsidRPr="00597DF8" w:rsidRDefault="00EE383E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（2）认定为学年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论文的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学分。</w:t>
      </w:r>
    </w:p>
    <w:p w:rsidR="00EE383E" w:rsidRPr="00597DF8" w:rsidRDefault="00EE383E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获得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</w:rPr>
        <w:t>优秀论文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一等奖以上，第一作者以此为基础所撰写的本科学年论文，直接认定为通过，不需进入论文写作环节，</w:t>
      </w:r>
      <w:r w:rsidR="00937CBD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在</w:t>
      </w:r>
      <w:r w:rsidR="009B349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符合学校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学年</w:t>
      </w:r>
      <w:r w:rsidR="009B349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论文相关要求之后,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经过批准后成绩转换为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92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分；</w:t>
      </w:r>
    </w:p>
    <w:p w:rsidR="00EE383E" w:rsidRPr="00597DF8" w:rsidRDefault="00EE383E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lastRenderedPageBreak/>
        <w:t>获得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</w:rPr>
        <w:t>优秀论文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二等奖、三等奖，第一作者以此为基础所撰写的本科学年论文，直接认定为通过，不需进入论文写作环节，</w:t>
      </w:r>
      <w:r w:rsidR="00937CBD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在</w:t>
      </w:r>
      <w:r w:rsidR="009B349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符合学校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学年</w:t>
      </w:r>
      <w:r w:rsidR="009B3494"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论文相关要求之后,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经过批准后成绩转换为</w:t>
      </w:r>
      <w:r w:rsidR="00145F7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90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分。</w:t>
      </w:r>
    </w:p>
    <w:p w:rsidR="00EE383E" w:rsidRPr="00597DF8" w:rsidRDefault="00EE383E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（3）认定为实习学分。</w:t>
      </w:r>
    </w:p>
    <w:p w:rsidR="00A77532" w:rsidRDefault="00A77532" w:rsidP="00A77532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获得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</w:rPr>
        <w:t>优秀论文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一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等奖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、特等奖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，如属于案例类、实务类选题，</w:t>
      </w:r>
      <w:r w:rsidR="008C2B86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作者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直接认定为参加学院统一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实习，在符合学校论文相关要求之后,不需进入实习环节，经过批准后成绩转换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如下：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第一作者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为9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2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分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第二作者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为90分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。</w:t>
      </w:r>
    </w:p>
    <w:p w:rsidR="00A77532" w:rsidRDefault="00A77532" w:rsidP="00A77532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获得</w:t>
      </w:r>
      <w:r w:rsidRPr="00597DF8">
        <w:rPr>
          <w:rFonts w:asciiTheme="minorEastAsia" w:hAnsiTheme="minorEastAsia" w:cs="Arial"/>
          <w:color w:val="191919"/>
          <w:kern w:val="0"/>
          <w:sz w:val="24"/>
          <w:szCs w:val="24"/>
        </w:rPr>
        <w:t>优秀论文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二等奖、三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等奖，如属于案例类、实务类选题，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直接认定为参加学院统一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实习，在符合学校论文相关要求之后,不需进入实习环节，经过批准后成绩转换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如下：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第一作者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为9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0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分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第二作者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为85分</w:t>
      </w:r>
      <w:r w:rsidRP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。</w:t>
      </w:r>
    </w:p>
    <w:p w:rsidR="00C14150" w:rsidRPr="00A77532" w:rsidRDefault="00C1415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b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3.获奖论文</w:t>
      </w:r>
      <w:r w:rsidR="00676123">
        <w:rPr>
          <w:rFonts w:asciiTheme="minorEastAsia" w:hAnsiTheme="minorEastAsia" w:cs="Arial" w:hint="eastAsia"/>
          <w:b/>
          <w:color w:val="191919"/>
          <w:kern w:val="0"/>
          <w:sz w:val="24"/>
          <w:szCs w:val="24"/>
        </w:rPr>
        <w:t>成果宣传</w:t>
      </w:r>
      <w:r w:rsidRPr="00327590">
        <w:rPr>
          <w:rFonts w:asciiTheme="minorEastAsia" w:hAnsiTheme="minorEastAsia" w:cs="Arial"/>
          <w:b/>
          <w:color w:val="191919"/>
          <w:kern w:val="0"/>
          <w:sz w:val="24"/>
          <w:szCs w:val="24"/>
        </w:rPr>
        <w:t>。</w:t>
      </w:r>
    </w:p>
    <w:p w:rsidR="00676123" w:rsidRPr="00676123" w:rsidRDefault="00E43D9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学校、教务部“</w:t>
      </w:r>
      <w:r w:rsidRPr="00A65FC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2018年中央高校教育教学改革项目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”支持</w:t>
      </w:r>
      <w:r w:rsidR="00676123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 w:rsidR="00676123"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获奖论文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汇总</w:t>
      </w:r>
      <w:r w:rsidR="00676123"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编纂成册</w:t>
      </w:r>
      <w:r w:rsidR="000F46FB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 w:rsidR="00676123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出版</w:t>
      </w:r>
      <w:r w:rsid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《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中南财经政法大学</w:t>
      </w:r>
      <w:r w:rsid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会计学院</w:t>
      </w:r>
      <w:r w:rsidR="00A77532" w:rsidRPr="00A77532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“明日之星”</w:t>
      </w:r>
      <w:r w:rsidR="00597DF8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本科生科研成果专辑</w:t>
      </w:r>
      <w:r w:rsidR="00597DF8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》</w:t>
      </w:r>
      <w:r w:rsidR="00676123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，</w:t>
      </w:r>
      <w:r w:rsidR="00597DF8">
        <w:rPr>
          <w:rFonts w:asciiTheme="minorEastAsia" w:hAnsiTheme="minorEastAsia" w:cs="Arial"/>
          <w:color w:val="191919"/>
          <w:kern w:val="0"/>
          <w:sz w:val="24"/>
          <w:szCs w:val="24"/>
        </w:rPr>
        <w:t>赠送获奖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论文的</w:t>
      </w:r>
      <w:r w:rsidR="00597DF8">
        <w:rPr>
          <w:rFonts w:asciiTheme="minorEastAsia" w:hAnsiTheme="minorEastAsia" w:cs="Arial"/>
          <w:color w:val="191919"/>
          <w:kern w:val="0"/>
          <w:sz w:val="24"/>
          <w:szCs w:val="24"/>
        </w:rPr>
        <w:t>作者</w:t>
      </w:r>
      <w:r w:rsidR="00A77532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各一本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专辑</w:t>
      </w:r>
      <w:r w:rsidR="00676123" w:rsidRPr="0067612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（不收取任何费用）</w:t>
      </w:r>
      <w:r w:rsidR="00676123"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。</w:t>
      </w:r>
    </w:p>
    <w:p w:rsidR="00676123" w:rsidRDefault="0067612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</w:p>
    <w:p w:rsidR="00327590" w:rsidRP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附件1：</w:t>
      </w:r>
      <w:r w:rsidR="008C2B86" w:rsidRPr="00A77532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“明日之星”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本科生学术论坛论文汇总表.</w:t>
      </w:r>
      <w:proofErr w:type="spellStart"/>
      <w:proofErr w:type="gramStart"/>
      <w:r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xls</w:t>
      </w:r>
      <w:proofErr w:type="spellEnd"/>
      <w:proofErr w:type="gramEnd"/>
    </w:p>
    <w:p w:rsidR="00327590" w:rsidRDefault="00327590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附件2：</w:t>
      </w:r>
      <w:r w:rsidR="008C2B86" w:rsidRPr="00A77532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“明日之星”</w:t>
      </w:r>
      <w:r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本科生学术论坛论文格式示例.</w:t>
      </w:r>
      <w:proofErr w:type="gramStart"/>
      <w:r w:rsidRPr="00327590">
        <w:rPr>
          <w:rFonts w:asciiTheme="minorEastAsia" w:hAnsiTheme="minorEastAsia" w:cs="Arial"/>
          <w:color w:val="191919"/>
          <w:kern w:val="0"/>
          <w:sz w:val="24"/>
          <w:szCs w:val="24"/>
        </w:rPr>
        <w:t>doc</w:t>
      </w:r>
      <w:proofErr w:type="gramEnd"/>
    </w:p>
    <w:p w:rsidR="00676123" w:rsidRPr="008C2B86" w:rsidRDefault="0067612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</w:p>
    <w:p w:rsidR="00327590" w:rsidRDefault="00327590" w:rsidP="00CD3063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327590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联系人</w:t>
      </w:r>
      <w:r w:rsidR="00CD306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：</w:t>
      </w:r>
      <w:proofErr w:type="gramStart"/>
      <w:r w:rsidR="00032131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鲍</w:t>
      </w:r>
      <w:proofErr w:type="gramEnd"/>
      <w:r w:rsidR="00032131">
        <w:rPr>
          <w:rFonts w:asciiTheme="minorEastAsia" w:hAnsiTheme="minorEastAsia" w:cs="Arial"/>
          <w:color w:val="191919"/>
          <w:kern w:val="0"/>
          <w:sz w:val="24"/>
          <w:szCs w:val="24"/>
        </w:rPr>
        <w:t>镕江</w:t>
      </w:r>
      <w:r w:rsidR="00CD306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 xml:space="preserve"> </w:t>
      </w:r>
      <w:r w:rsidR="00CD306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15327550561</w:t>
      </w:r>
    </w:p>
    <w:p w:rsidR="00145F7C" w:rsidRPr="00327590" w:rsidRDefault="00CD3063" w:rsidP="00597DF8">
      <w:pPr>
        <w:widowControl/>
        <w:shd w:val="clear" w:color="auto" w:fill="FFFFFF"/>
        <w:spacing w:line="312" w:lineRule="auto"/>
        <w:ind w:firstLine="420"/>
        <w:jc w:val="lef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 xml:space="preserve">        </w:t>
      </w:r>
      <w:r w:rsidRPr="00CD306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陈蕙章</w:t>
      </w:r>
      <w:r w:rsidR="00D344FC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 xml:space="preserve"> </w:t>
      </w:r>
      <w:r w:rsidRPr="00CD3063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15975646406</w:t>
      </w:r>
    </w:p>
    <w:p w:rsidR="00F66E91" w:rsidRPr="00121B7F" w:rsidRDefault="00F66E91">
      <w:pPr>
        <w:rPr>
          <w:rFonts w:asciiTheme="minorEastAsia" w:hAnsiTheme="minorEastAsia" w:cs="Arial"/>
          <w:color w:val="191919"/>
          <w:kern w:val="0"/>
          <w:sz w:val="24"/>
          <w:szCs w:val="24"/>
        </w:rPr>
      </w:pPr>
    </w:p>
    <w:p w:rsidR="00F66E91" w:rsidRDefault="00F66E91" w:rsidP="00145F7C">
      <w:pPr>
        <w:spacing w:line="312" w:lineRule="auto"/>
      </w:pPr>
    </w:p>
    <w:p w:rsidR="00145F7C" w:rsidRPr="00121B7F" w:rsidRDefault="00145F7C" w:rsidP="00145F7C">
      <w:pPr>
        <w:spacing w:line="312" w:lineRule="auto"/>
        <w:jc w:val="right"/>
        <w:rPr>
          <w:rFonts w:asciiTheme="minorEastAsia" w:hAnsiTheme="minorEastAsia" w:cs="Arial"/>
          <w:color w:val="191919"/>
          <w:kern w:val="0"/>
          <w:sz w:val="24"/>
          <w:szCs w:val="24"/>
        </w:rPr>
      </w:pPr>
      <w:r w:rsidRPr="00121B7F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中南</w:t>
      </w:r>
      <w:proofErr w:type="gramStart"/>
      <w:r w:rsidRPr="00121B7F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财经政法</w:t>
      </w:r>
      <w:proofErr w:type="gramEnd"/>
      <w:r w:rsidRPr="00121B7F">
        <w:rPr>
          <w:rFonts w:asciiTheme="minorEastAsia" w:hAnsiTheme="minorEastAsia" w:cs="Arial" w:hint="eastAsia"/>
          <w:color w:val="191919"/>
          <w:kern w:val="0"/>
          <w:sz w:val="24"/>
          <w:szCs w:val="24"/>
        </w:rPr>
        <w:t>大学会计学院</w:t>
      </w:r>
    </w:p>
    <w:p w:rsidR="00145F7C" w:rsidRPr="00145F7C" w:rsidRDefault="00145F7C" w:rsidP="00145F7C">
      <w:pPr>
        <w:spacing w:line="312" w:lineRule="auto"/>
        <w:jc w:val="right"/>
        <w:rPr>
          <w:rFonts w:asciiTheme="minorEastAsia" w:hAnsiTheme="minorEastAsia"/>
          <w:sz w:val="24"/>
          <w:szCs w:val="24"/>
        </w:rPr>
      </w:pPr>
      <w:r w:rsidRPr="00145F7C">
        <w:rPr>
          <w:rFonts w:asciiTheme="minorEastAsia" w:hAnsiTheme="minorEastAsia" w:hint="eastAsia"/>
          <w:sz w:val="24"/>
          <w:szCs w:val="24"/>
        </w:rPr>
        <w:t>2018年8月28日</w:t>
      </w:r>
    </w:p>
    <w:sectPr w:rsidR="00145F7C" w:rsidRPr="00145F7C" w:rsidSect="0033295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26" w:rsidRDefault="00DA0226" w:rsidP="008C2C2B">
      <w:r>
        <w:separator/>
      </w:r>
    </w:p>
  </w:endnote>
  <w:endnote w:type="continuationSeparator" w:id="0">
    <w:p w:rsidR="00DA0226" w:rsidRDefault="00DA0226" w:rsidP="008C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26" w:rsidRDefault="00DA0226" w:rsidP="008C2C2B">
      <w:r>
        <w:separator/>
      </w:r>
    </w:p>
  </w:footnote>
  <w:footnote w:type="continuationSeparator" w:id="0">
    <w:p w:rsidR="00DA0226" w:rsidRDefault="00DA0226" w:rsidP="008C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2B" w:rsidRPr="008C2C2B" w:rsidRDefault="008C2C2B">
    <w:pPr>
      <w:pStyle w:val="a8"/>
      <w:rPr>
        <w:sz w:val="20"/>
      </w:rPr>
    </w:pPr>
    <w:r>
      <w:rPr>
        <w:rFonts w:hint="eastAsia"/>
      </w:rPr>
      <w:t xml:space="preserve">                                                                     </w:t>
    </w:r>
    <w:r w:rsidRPr="008C2C2B">
      <w:rPr>
        <w:rFonts w:hint="eastAsia"/>
        <w:sz w:val="20"/>
      </w:rPr>
      <w:t>大学生</w:t>
    </w:r>
    <w:r w:rsidRPr="008C2C2B">
      <w:rPr>
        <w:sz w:val="20"/>
      </w:rPr>
      <w:t>财会学术文化节</w:t>
    </w:r>
  </w:p>
  <w:p w:rsidR="008C2C2B" w:rsidRDefault="008C2C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E91"/>
    <w:rsid w:val="00032131"/>
    <w:rsid w:val="00034B48"/>
    <w:rsid w:val="00065848"/>
    <w:rsid w:val="000C4649"/>
    <w:rsid w:val="000D2875"/>
    <w:rsid w:val="000F46FB"/>
    <w:rsid w:val="00121B7F"/>
    <w:rsid w:val="00140C73"/>
    <w:rsid w:val="00145F7C"/>
    <w:rsid w:val="00171851"/>
    <w:rsid w:val="00184AA6"/>
    <w:rsid w:val="00185406"/>
    <w:rsid w:val="002006F7"/>
    <w:rsid w:val="00221DFA"/>
    <w:rsid w:val="00254A4D"/>
    <w:rsid w:val="0029501C"/>
    <w:rsid w:val="002B59F6"/>
    <w:rsid w:val="002C0A3C"/>
    <w:rsid w:val="002C6101"/>
    <w:rsid w:val="002F4C32"/>
    <w:rsid w:val="00327590"/>
    <w:rsid w:val="0033295A"/>
    <w:rsid w:val="00386956"/>
    <w:rsid w:val="003B5C17"/>
    <w:rsid w:val="003B79AA"/>
    <w:rsid w:val="00425B64"/>
    <w:rsid w:val="004630E0"/>
    <w:rsid w:val="004A50E7"/>
    <w:rsid w:val="004C2C36"/>
    <w:rsid w:val="004E07D3"/>
    <w:rsid w:val="00507BB0"/>
    <w:rsid w:val="00523AC2"/>
    <w:rsid w:val="00531D35"/>
    <w:rsid w:val="00597DF8"/>
    <w:rsid w:val="005B07FD"/>
    <w:rsid w:val="005D50BB"/>
    <w:rsid w:val="005D650A"/>
    <w:rsid w:val="00614A05"/>
    <w:rsid w:val="00676123"/>
    <w:rsid w:val="0071200B"/>
    <w:rsid w:val="00747524"/>
    <w:rsid w:val="007930AD"/>
    <w:rsid w:val="00800624"/>
    <w:rsid w:val="00833E33"/>
    <w:rsid w:val="00895C76"/>
    <w:rsid w:val="008966F0"/>
    <w:rsid w:val="008C1E25"/>
    <w:rsid w:val="008C2929"/>
    <w:rsid w:val="008C2B86"/>
    <w:rsid w:val="008C2C2B"/>
    <w:rsid w:val="0090349A"/>
    <w:rsid w:val="00937CBD"/>
    <w:rsid w:val="0096551F"/>
    <w:rsid w:val="009965D8"/>
    <w:rsid w:val="009A12DC"/>
    <w:rsid w:val="009A5B6D"/>
    <w:rsid w:val="009B3494"/>
    <w:rsid w:val="00A65FCC"/>
    <w:rsid w:val="00A77532"/>
    <w:rsid w:val="00AE5487"/>
    <w:rsid w:val="00AF2342"/>
    <w:rsid w:val="00B157B4"/>
    <w:rsid w:val="00B27CB6"/>
    <w:rsid w:val="00B37D66"/>
    <w:rsid w:val="00B46C13"/>
    <w:rsid w:val="00B518B4"/>
    <w:rsid w:val="00BA7158"/>
    <w:rsid w:val="00BE2270"/>
    <w:rsid w:val="00BF2E23"/>
    <w:rsid w:val="00BF419F"/>
    <w:rsid w:val="00C14150"/>
    <w:rsid w:val="00C45FDE"/>
    <w:rsid w:val="00C62B70"/>
    <w:rsid w:val="00CC5972"/>
    <w:rsid w:val="00CD3063"/>
    <w:rsid w:val="00D00513"/>
    <w:rsid w:val="00D14041"/>
    <w:rsid w:val="00D344FC"/>
    <w:rsid w:val="00DA0226"/>
    <w:rsid w:val="00E43D93"/>
    <w:rsid w:val="00E72DF4"/>
    <w:rsid w:val="00E77F22"/>
    <w:rsid w:val="00E83473"/>
    <w:rsid w:val="00EA39F9"/>
    <w:rsid w:val="00EE383E"/>
    <w:rsid w:val="00EF53F1"/>
    <w:rsid w:val="00F04E09"/>
    <w:rsid w:val="00F66E91"/>
    <w:rsid w:val="00F923B2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7590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2F4C3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2F4C32"/>
    <w:rPr>
      <w:rFonts w:ascii="宋体" w:eastAsia="宋体"/>
      <w:sz w:val="18"/>
      <w:szCs w:val="18"/>
    </w:rPr>
  </w:style>
  <w:style w:type="table" w:styleId="a6">
    <w:name w:val="Table Grid"/>
    <w:basedOn w:val="a1"/>
    <w:uiPriority w:val="59"/>
    <w:rsid w:val="00965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2C610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2C6101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8C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C2C2B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C2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C2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4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王华</dc:creator>
  <cp:lastModifiedBy>user</cp:lastModifiedBy>
  <cp:revision>89</cp:revision>
  <cp:lastPrinted>2018-08-27T09:50:00Z</cp:lastPrinted>
  <dcterms:created xsi:type="dcterms:W3CDTF">2018-08-25T09:45:00Z</dcterms:created>
  <dcterms:modified xsi:type="dcterms:W3CDTF">2018-08-29T01:42:00Z</dcterms:modified>
</cp:coreProperties>
</file>