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1F" w:rsidRPr="00FB2C2E" w:rsidRDefault="0095021F" w:rsidP="0095021F">
      <w:pPr>
        <w:ind w:firstLineChars="200" w:firstLine="31680"/>
        <w:rPr>
          <w:rFonts w:ascii="宋体"/>
          <w:kern w:val="0"/>
          <w:sz w:val="28"/>
          <w:szCs w:val="28"/>
        </w:rPr>
      </w:pPr>
    </w:p>
    <w:p w:rsidR="0095021F" w:rsidRDefault="0095021F" w:rsidP="003D29E7">
      <w:pPr>
        <w:jc w:val="center"/>
        <w:rPr>
          <w:rFonts w:ascii="楷体_GB2312" w:eastAsia="楷体_GB2312"/>
          <w:b/>
          <w:bCs/>
          <w:sz w:val="36"/>
          <w:szCs w:val="36"/>
        </w:rPr>
      </w:pPr>
      <w:r w:rsidRPr="00D61949">
        <w:rPr>
          <w:rFonts w:ascii="楷体_GB2312" w:eastAsia="楷体_GB2312" w:cs="楷体_GB2312"/>
          <w:b/>
          <w:bCs/>
          <w:sz w:val="36"/>
          <w:szCs w:val="36"/>
        </w:rPr>
        <w:t>201</w:t>
      </w:r>
      <w:r>
        <w:rPr>
          <w:rFonts w:ascii="楷体_GB2312" w:eastAsia="楷体_GB2312" w:cs="楷体_GB2312"/>
          <w:b/>
          <w:bCs/>
          <w:sz w:val="36"/>
          <w:szCs w:val="36"/>
        </w:rPr>
        <w:t>5</w:t>
      </w:r>
      <w:r>
        <w:rPr>
          <w:rFonts w:ascii="楷体_GB2312" w:eastAsia="楷体_GB2312" w:cs="楷体_GB2312" w:hint="eastAsia"/>
          <w:b/>
          <w:bCs/>
          <w:sz w:val="36"/>
          <w:szCs w:val="36"/>
        </w:rPr>
        <w:t>届</w:t>
      </w:r>
      <w:r w:rsidRPr="00D61949">
        <w:rPr>
          <w:rFonts w:ascii="楷体_GB2312" w:eastAsia="楷体_GB2312" w:cs="楷体_GB2312" w:hint="eastAsia"/>
          <w:b/>
          <w:bCs/>
          <w:sz w:val="36"/>
          <w:szCs w:val="36"/>
        </w:rPr>
        <w:t>我院各专业推免</w:t>
      </w:r>
      <w:r w:rsidRPr="006172A8">
        <w:rPr>
          <w:rFonts w:cs="宋体" w:hint="eastAsia"/>
          <w:b/>
          <w:bCs/>
          <w:sz w:val="36"/>
          <w:szCs w:val="36"/>
        </w:rPr>
        <w:t>三门</w:t>
      </w:r>
      <w:r w:rsidRPr="00D61949">
        <w:rPr>
          <w:rFonts w:ascii="楷体_GB2312" w:eastAsia="楷体_GB2312" w:cs="楷体_GB2312" w:hint="eastAsia"/>
          <w:b/>
          <w:bCs/>
          <w:sz w:val="36"/>
          <w:szCs w:val="36"/>
        </w:rPr>
        <w:t>主干课程</w:t>
      </w:r>
      <w:r>
        <w:rPr>
          <w:rFonts w:ascii="楷体_GB2312" w:eastAsia="楷体_GB2312" w:cs="楷体_GB2312" w:hint="eastAsia"/>
          <w:b/>
          <w:bCs/>
          <w:sz w:val="36"/>
          <w:szCs w:val="36"/>
        </w:rPr>
        <w:t>实施细则（试行）</w:t>
      </w:r>
    </w:p>
    <w:p w:rsidR="0095021F" w:rsidRDefault="0095021F" w:rsidP="009858DE">
      <w:pPr>
        <w:ind w:firstLineChars="200" w:firstLine="31680"/>
        <w:rPr>
          <w:rFonts w:ascii="宋体"/>
          <w:kern w:val="0"/>
          <w:sz w:val="28"/>
          <w:szCs w:val="28"/>
        </w:rPr>
      </w:pPr>
    </w:p>
    <w:p w:rsidR="0095021F" w:rsidRPr="00644A59" w:rsidRDefault="0095021F" w:rsidP="009858DE">
      <w:pPr>
        <w:ind w:firstLineChars="200" w:firstLine="31680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 w:rsidRPr="00644A59">
        <w:rPr>
          <w:rFonts w:ascii="宋体" w:hAnsi="宋体" w:cs="宋体" w:hint="eastAsia"/>
          <w:kern w:val="0"/>
          <w:sz w:val="28"/>
          <w:szCs w:val="28"/>
        </w:rPr>
        <w:t>一）会计学专业：中级财务会计、财务管理</w:t>
      </w:r>
      <w:r>
        <w:rPr>
          <w:rFonts w:ascii="宋体" w:hAnsi="宋体" w:cs="宋体" w:hint="eastAsia"/>
          <w:kern w:val="0"/>
          <w:sz w:val="28"/>
          <w:szCs w:val="28"/>
        </w:rPr>
        <w:t>、审计学</w:t>
      </w:r>
      <w:r w:rsidRPr="00644A59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5021F" w:rsidRPr="00644A59" w:rsidRDefault="0095021F" w:rsidP="009858DE">
      <w:pPr>
        <w:ind w:firstLineChars="200" w:firstLine="31680"/>
        <w:rPr>
          <w:rFonts w:ascii="宋体"/>
          <w:kern w:val="0"/>
          <w:sz w:val="28"/>
          <w:szCs w:val="28"/>
        </w:rPr>
      </w:pPr>
      <w:r w:rsidRPr="00644A59">
        <w:rPr>
          <w:rFonts w:ascii="宋体" w:hAnsi="宋体" w:cs="宋体" w:hint="eastAsia"/>
          <w:kern w:val="0"/>
          <w:sz w:val="28"/>
          <w:szCs w:val="28"/>
        </w:rPr>
        <w:t>（二）会计学专业（注册会计师方向）：中级财务会计、财务管理、审计学</w:t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CPA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 w:rsidRPr="00644A59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5021F" w:rsidRPr="00644A59" w:rsidRDefault="0095021F" w:rsidP="009858DE">
      <w:pPr>
        <w:ind w:firstLineChars="200" w:firstLine="31680"/>
        <w:rPr>
          <w:rFonts w:ascii="宋体"/>
          <w:kern w:val="0"/>
          <w:sz w:val="28"/>
          <w:szCs w:val="28"/>
        </w:rPr>
      </w:pPr>
      <w:r w:rsidRPr="00644A59">
        <w:rPr>
          <w:rFonts w:ascii="宋体" w:hAnsi="宋体" w:cs="宋体" w:hint="eastAsia"/>
          <w:kern w:val="0"/>
          <w:sz w:val="28"/>
          <w:szCs w:val="28"/>
        </w:rPr>
        <w:t>（三）会计学专业（</w:t>
      </w:r>
      <w:r w:rsidRPr="00644A59">
        <w:rPr>
          <w:rFonts w:ascii="宋体" w:hAnsi="宋体" w:cs="宋体"/>
          <w:kern w:val="0"/>
          <w:sz w:val="28"/>
          <w:szCs w:val="28"/>
        </w:rPr>
        <w:t>ACCA</w:t>
      </w:r>
      <w:r w:rsidRPr="00644A59">
        <w:rPr>
          <w:rFonts w:ascii="宋体" w:hAnsi="宋体" w:cs="宋体" w:hint="eastAsia"/>
          <w:kern w:val="0"/>
          <w:sz w:val="28"/>
          <w:szCs w:val="28"/>
        </w:rPr>
        <w:t>方向）：</w:t>
      </w:r>
      <w:r w:rsidRPr="00840ECE">
        <w:rPr>
          <w:rFonts w:ascii="宋体" w:hAnsi="宋体" w:cs="宋体" w:hint="eastAsia"/>
          <w:kern w:val="0"/>
          <w:sz w:val="28"/>
          <w:szCs w:val="28"/>
        </w:rPr>
        <w:t>财务会计（</w:t>
      </w:r>
      <w:r w:rsidRPr="00840ECE">
        <w:rPr>
          <w:rFonts w:ascii="宋体" w:hAnsi="宋体" w:cs="宋体"/>
          <w:kern w:val="0"/>
          <w:sz w:val="28"/>
          <w:szCs w:val="28"/>
        </w:rPr>
        <w:t>Financial Accounting F3</w:t>
      </w:r>
      <w:r w:rsidRPr="00840ECE">
        <w:rPr>
          <w:rFonts w:ascii="宋体" w:hAnsi="宋体" w:cs="宋体" w:hint="eastAsia"/>
          <w:kern w:val="0"/>
          <w:sz w:val="28"/>
          <w:szCs w:val="28"/>
        </w:rPr>
        <w:t>）、财务管理（</w:t>
      </w:r>
      <w:r w:rsidRPr="00840ECE">
        <w:rPr>
          <w:rFonts w:ascii="宋体" w:hAnsi="宋体" w:cs="宋体"/>
          <w:kern w:val="0"/>
          <w:sz w:val="28"/>
          <w:szCs w:val="28"/>
        </w:rPr>
        <w:t>Financial Management F9</w:t>
      </w:r>
      <w:r w:rsidRPr="00840ECE">
        <w:rPr>
          <w:rFonts w:ascii="宋体" w:hAnsi="宋体" w:cs="宋体" w:hint="eastAsia"/>
          <w:kern w:val="0"/>
          <w:sz w:val="28"/>
          <w:szCs w:val="28"/>
        </w:rPr>
        <w:t>）、审计与鉴证（</w:t>
      </w:r>
      <w:r w:rsidRPr="00840ECE">
        <w:rPr>
          <w:rFonts w:ascii="宋体" w:hAnsi="宋体" w:cs="宋体"/>
          <w:kern w:val="0"/>
          <w:sz w:val="28"/>
          <w:szCs w:val="28"/>
        </w:rPr>
        <w:t>Auditing and Assurance F8</w:t>
      </w:r>
      <w:r w:rsidRPr="00840ECE">
        <w:rPr>
          <w:rFonts w:ascii="宋体" w:hAnsi="宋体" w:cs="宋体" w:hint="eastAsia"/>
          <w:kern w:val="0"/>
          <w:sz w:val="28"/>
          <w:szCs w:val="28"/>
        </w:rPr>
        <w:t>）；</w:t>
      </w:r>
    </w:p>
    <w:p w:rsidR="0095021F" w:rsidRPr="00644A59" w:rsidRDefault="0095021F" w:rsidP="009858DE">
      <w:pPr>
        <w:ind w:firstLineChars="200" w:firstLine="31680"/>
        <w:rPr>
          <w:rFonts w:ascii="宋体"/>
          <w:kern w:val="0"/>
          <w:sz w:val="28"/>
          <w:szCs w:val="28"/>
        </w:rPr>
      </w:pPr>
      <w:r w:rsidRPr="00644A59">
        <w:rPr>
          <w:rFonts w:ascii="宋体" w:hAnsi="宋体" w:cs="宋体" w:hint="eastAsia"/>
          <w:kern w:val="0"/>
          <w:sz w:val="28"/>
          <w:szCs w:val="28"/>
        </w:rPr>
        <w:t>（四）会计学专业（国际会计方向）：</w:t>
      </w:r>
      <w:r w:rsidRPr="00840ECE">
        <w:rPr>
          <w:rFonts w:ascii="宋体" w:hAnsi="宋体" w:cs="宋体" w:hint="eastAsia"/>
          <w:kern w:val="0"/>
          <w:sz w:val="28"/>
          <w:szCs w:val="28"/>
        </w:rPr>
        <w:t>财务会计</w:t>
      </w:r>
      <w:r w:rsidRPr="00840ECE">
        <w:rPr>
          <w:rFonts w:ascii="宋体" w:hAnsi="宋体" w:cs="宋体"/>
          <w:kern w:val="0"/>
          <w:sz w:val="28"/>
          <w:szCs w:val="28"/>
        </w:rPr>
        <w:t>I</w:t>
      </w:r>
      <w:r w:rsidRPr="00840ECE">
        <w:rPr>
          <w:rFonts w:ascii="宋体" w:hAnsi="宋体" w:cs="宋体" w:hint="eastAsia"/>
          <w:kern w:val="0"/>
          <w:sz w:val="28"/>
          <w:szCs w:val="28"/>
        </w:rPr>
        <w:t>（</w:t>
      </w:r>
      <w:r w:rsidRPr="00840ECE">
        <w:rPr>
          <w:rFonts w:ascii="宋体" w:hAnsi="宋体" w:cs="宋体"/>
          <w:kern w:val="0"/>
          <w:sz w:val="28"/>
          <w:szCs w:val="28"/>
        </w:rPr>
        <w:t>Accounting Financial 250</w:t>
      </w:r>
      <w:r w:rsidRPr="00840ECE">
        <w:rPr>
          <w:rFonts w:ascii="宋体" w:hAnsi="宋体" w:cs="宋体" w:hint="eastAsia"/>
          <w:kern w:val="0"/>
          <w:sz w:val="28"/>
          <w:szCs w:val="28"/>
        </w:rPr>
        <w:t>）、财务管理学（英）、</w:t>
      </w:r>
      <w:r>
        <w:rPr>
          <w:rFonts w:ascii="宋体" w:hAnsi="宋体" w:cs="宋体" w:hint="eastAsia"/>
          <w:kern w:val="0"/>
          <w:sz w:val="28"/>
          <w:szCs w:val="28"/>
        </w:rPr>
        <w:t>成本管理会计（双语）；</w:t>
      </w:r>
    </w:p>
    <w:p w:rsidR="0095021F" w:rsidRPr="00644A59" w:rsidRDefault="0095021F" w:rsidP="009858DE">
      <w:pPr>
        <w:ind w:firstLineChars="200" w:firstLine="31680"/>
        <w:rPr>
          <w:rFonts w:ascii="宋体"/>
          <w:kern w:val="0"/>
          <w:sz w:val="28"/>
          <w:szCs w:val="28"/>
        </w:rPr>
      </w:pPr>
      <w:r w:rsidRPr="00644A59">
        <w:rPr>
          <w:rFonts w:ascii="宋体" w:hAnsi="宋体" w:cs="宋体" w:hint="eastAsia"/>
          <w:kern w:val="0"/>
          <w:sz w:val="28"/>
          <w:szCs w:val="28"/>
        </w:rPr>
        <w:t>（五）</w:t>
      </w:r>
      <w:r>
        <w:rPr>
          <w:rFonts w:ascii="宋体" w:hAnsi="宋体" w:cs="宋体" w:hint="eastAsia"/>
          <w:kern w:val="0"/>
          <w:sz w:val="28"/>
          <w:szCs w:val="28"/>
        </w:rPr>
        <w:t>会计</w:t>
      </w:r>
      <w:r w:rsidRPr="00620C4E">
        <w:rPr>
          <w:rFonts w:ascii="宋体" w:hAnsi="宋体" w:cs="宋体" w:hint="eastAsia"/>
          <w:kern w:val="0"/>
          <w:sz w:val="28"/>
          <w:szCs w:val="28"/>
        </w:rPr>
        <w:t>学（</w:t>
      </w:r>
      <w:r w:rsidRPr="00620C4E">
        <w:rPr>
          <w:rFonts w:ascii="宋体" w:hAnsi="宋体" w:cs="宋体"/>
          <w:kern w:val="0"/>
          <w:sz w:val="28"/>
          <w:szCs w:val="28"/>
        </w:rPr>
        <w:t>CGA</w:t>
      </w:r>
      <w:r w:rsidRPr="00620C4E">
        <w:rPr>
          <w:rFonts w:ascii="宋体" w:hAnsi="宋体" w:cs="宋体" w:hint="eastAsia"/>
          <w:kern w:val="0"/>
          <w:sz w:val="28"/>
          <w:szCs w:val="28"/>
        </w:rPr>
        <w:t>方向）：中级会计学（上）</w:t>
      </w:r>
      <w:r w:rsidRPr="00620C4E">
        <w:rPr>
          <w:rFonts w:ascii="宋体" w:hAnsi="宋体" w:cs="宋体"/>
          <w:kern w:val="0"/>
          <w:sz w:val="28"/>
          <w:szCs w:val="28"/>
        </w:rPr>
        <w:t>(Financial Accounting: Assets</w:t>
      </w:r>
      <w:r w:rsidRPr="00620C4E">
        <w:rPr>
          <w:rFonts w:ascii="宋体" w:hAnsi="宋体" w:cs="宋体" w:hint="eastAsia"/>
          <w:kern w:val="0"/>
          <w:sz w:val="28"/>
          <w:szCs w:val="28"/>
        </w:rPr>
        <w:t>，</w:t>
      </w:r>
      <w:r w:rsidRPr="00620C4E">
        <w:rPr>
          <w:rFonts w:ascii="宋体" w:hAnsi="宋体" w:cs="宋体"/>
          <w:kern w:val="0"/>
          <w:sz w:val="28"/>
          <w:szCs w:val="28"/>
        </w:rPr>
        <w:t>FA2)</w:t>
      </w:r>
      <w:r w:rsidRPr="00620C4E">
        <w:rPr>
          <w:rFonts w:ascii="宋体" w:hAnsi="宋体" w:cs="宋体" w:hint="eastAsia"/>
          <w:kern w:val="0"/>
          <w:sz w:val="28"/>
          <w:szCs w:val="28"/>
        </w:rPr>
        <w:t>与中级会计学（下）</w:t>
      </w:r>
      <w:r w:rsidRPr="00620C4E">
        <w:rPr>
          <w:rFonts w:ascii="宋体" w:hAnsi="宋体" w:cs="宋体"/>
          <w:kern w:val="0"/>
          <w:sz w:val="28"/>
          <w:szCs w:val="28"/>
        </w:rPr>
        <w:t>(Financial Accounting: Liabilities &amp; Equities</w:t>
      </w:r>
      <w:r w:rsidRPr="00620C4E">
        <w:rPr>
          <w:rFonts w:ascii="宋体" w:hAnsi="宋体" w:cs="宋体" w:hint="eastAsia"/>
          <w:kern w:val="0"/>
          <w:sz w:val="28"/>
          <w:szCs w:val="28"/>
        </w:rPr>
        <w:t>，</w:t>
      </w:r>
      <w:r w:rsidRPr="00620C4E">
        <w:rPr>
          <w:rFonts w:ascii="宋体" w:hAnsi="宋体" w:cs="宋体"/>
          <w:kern w:val="0"/>
          <w:sz w:val="28"/>
          <w:szCs w:val="28"/>
        </w:rPr>
        <w:t xml:space="preserve"> FA3)</w:t>
      </w:r>
      <w:r w:rsidRPr="00620C4E">
        <w:rPr>
          <w:rFonts w:ascii="宋体" w:hAnsi="宋体" w:cs="宋体" w:hint="eastAsia"/>
          <w:kern w:val="0"/>
          <w:sz w:val="28"/>
          <w:szCs w:val="28"/>
        </w:rPr>
        <w:t>、财</w:t>
      </w:r>
      <w:r w:rsidRPr="00644A59">
        <w:rPr>
          <w:rFonts w:ascii="宋体" w:hAnsi="宋体" w:cs="宋体" w:hint="eastAsia"/>
          <w:kern w:val="0"/>
          <w:sz w:val="28"/>
          <w:szCs w:val="28"/>
        </w:rPr>
        <w:t>务管理</w:t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 w:rsidRPr="00644A59">
        <w:rPr>
          <w:rFonts w:ascii="宋体" w:hAnsi="宋体" w:cs="宋体"/>
          <w:kern w:val="0"/>
          <w:sz w:val="28"/>
          <w:szCs w:val="28"/>
        </w:rPr>
        <w:t>Corporate Finance Fundamentals</w:t>
      </w:r>
      <w:r w:rsidRPr="00644A59">
        <w:rPr>
          <w:rFonts w:ascii="宋体" w:hAnsi="宋体" w:cs="宋体" w:hint="eastAsia"/>
          <w:kern w:val="0"/>
          <w:sz w:val="28"/>
          <w:szCs w:val="28"/>
        </w:rPr>
        <w:t>，</w:t>
      </w:r>
      <w:r w:rsidRPr="00644A59">
        <w:rPr>
          <w:rFonts w:ascii="宋体" w:hAnsi="宋体" w:cs="宋体"/>
          <w:kern w:val="0"/>
          <w:sz w:val="28"/>
          <w:szCs w:val="28"/>
        </w:rPr>
        <w:t>FN1)</w:t>
      </w:r>
      <w:r w:rsidRPr="00644A59">
        <w:rPr>
          <w:rFonts w:ascii="宋体" w:hAnsi="宋体" w:cs="宋体" w:hint="eastAsia"/>
          <w:kern w:val="0"/>
          <w:sz w:val="28"/>
          <w:szCs w:val="28"/>
        </w:rPr>
        <w:t>、审计学</w:t>
      </w:r>
      <w:r w:rsidRPr="00644A59">
        <w:rPr>
          <w:rFonts w:ascii="宋体" w:hAnsi="宋体" w:cs="宋体"/>
          <w:kern w:val="0"/>
          <w:sz w:val="28"/>
          <w:szCs w:val="28"/>
        </w:rPr>
        <w:t>(External Auditing</w:t>
      </w:r>
      <w:r w:rsidRPr="00644A59">
        <w:rPr>
          <w:rFonts w:ascii="宋体" w:hAnsi="宋体" w:cs="宋体" w:hint="eastAsia"/>
          <w:kern w:val="0"/>
          <w:sz w:val="28"/>
          <w:szCs w:val="28"/>
        </w:rPr>
        <w:t>，</w:t>
      </w:r>
      <w:r w:rsidRPr="00644A59">
        <w:rPr>
          <w:rFonts w:ascii="宋体" w:hAnsi="宋体" w:cs="宋体"/>
          <w:kern w:val="0"/>
          <w:sz w:val="28"/>
          <w:szCs w:val="28"/>
        </w:rPr>
        <w:t>Au1)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5021F" w:rsidRPr="00644A59" w:rsidRDefault="0095021F" w:rsidP="009858DE">
      <w:pPr>
        <w:ind w:firstLineChars="200" w:firstLine="31680"/>
        <w:rPr>
          <w:rFonts w:ascii="宋体"/>
          <w:kern w:val="0"/>
          <w:sz w:val="28"/>
          <w:szCs w:val="28"/>
        </w:rPr>
      </w:pPr>
      <w:r w:rsidRPr="00644A59">
        <w:rPr>
          <w:rFonts w:ascii="宋体" w:hAnsi="宋体" w:cs="宋体" w:hint="eastAsia"/>
          <w:kern w:val="0"/>
          <w:sz w:val="28"/>
          <w:szCs w:val="28"/>
        </w:rPr>
        <w:t>（六）</w:t>
      </w:r>
      <w:r>
        <w:rPr>
          <w:rFonts w:ascii="宋体" w:hAnsi="宋体" w:cs="宋体" w:hint="eastAsia"/>
          <w:kern w:val="0"/>
          <w:sz w:val="28"/>
          <w:szCs w:val="28"/>
        </w:rPr>
        <w:t>会计学（基地班）</w:t>
      </w:r>
      <w:r w:rsidRPr="00CD272B">
        <w:rPr>
          <w:rFonts w:ascii="宋体" w:hAnsi="宋体" w:cs="宋体" w:hint="eastAsia"/>
          <w:kern w:val="0"/>
          <w:sz w:val="28"/>
          <w:szCs w:val="28"/>
        </w:rPr>
        <w:t>：</w:t>
      </w:r>
      <w:r w:rsidRPr="00840ECE">
        <w:rPr>
          <w:rFonts w:ascii="宋体" w:hAnsi="宋体" w:cs="宋体"/>
          <w:kern w:val="0"/>
          <w:sz w:val="28"/>
          <w:szCs w:val="28"/>
        </w:rPr>
        <w:t>Financial Accounting</w:t>
      </w:r>
      <w:r w:rsidRPr="00840ECE">
        <w:rPr>
          <w:rFonts w:ascii="宋体" w:hAnsi="宋体" w:cs="宋体" w:hint="eastAsia"/>
          <w:kern w:val="0"/>
          <w:sz w:val="28"/>
          <w:szCs w:val="28"/>
        </w:rPr>
        <w:t>（</w:t>
      </w:r>
      <w:r w:rsidRPr="00840ECE">
        <w:rPr>
          <w:rFonts w:ascii="宋体" w:hAnsi="宋体" w:cs="宋体"/>
          <w:kern w:val="0"/>
          <w:sz w:val="28"/>
          <w:szCs w:val="28"/>
        </w:rPr>
        <w:t>I</w:t>
      </w:r>
      <w:r w:rsidRPr="00840ECE">
        <w:rPr>
          <w:rFonts w:ascii="宋体" w:hAnsi="宋体" w:cs="宋体" w:hint="eastAsia"/>
          <w:kern w:val="0"/>
          <w:sz w:val="28"/>
          <w:szCs w:val="28"/>
        </w:rPr>
        <w:t>）和</w:t>
      </w:r>
      <w:r w:rsidRPr="00840ECE">
        <w:rPr>
          <w:rFonts w:ascii="宋体" w:hAnsi="宋体" w:cs="宋体"/>
          <w:kern w:val="0"/>
          <w:sz w:val="28"/>
          <w:szCs w:val="28"/>
        </w:rPr>
        <w:t>Financial Accounting</w:t>
      </w:r>
      <w:r w:rsidRPr="00840ECE">
        <w:rPr>
          <w:rFonts w:ascii="宋体" w:hAnsi="宋体" w:cs="宋体" w:hint="eastAsia"/>
          <w:kern w:val="0"/>
          <w:sz w:val="28"/>
          <w:szCs w:val="28"/>
        </w:rPr>
        <w:t>（</w:t>
      </w:r>
      <w:r w:rsidRPr="00840ECE">
        <w:rPr>
          <w:rFonts w:ascii="宋体" w:hAnsi="宋体" w:cs="宋体"/>
          <w:kern w:val="0"/>
          <w:sz w:val="28"/>
          <w:szCs w:val="28"/>
        </w:rPr>
        <w:t>II</w:t>
      </w:r>
      <w:r w:rsidRPr="00840ECE">
        <w:rPr>
          <w:rFonts w:ascii="宋体" w:hAnsi="宋体" w:cs="宋体" w:hint="eastAsia"/>
          <w:kern w:val="0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课程</w:t>
      </w:r>
      <w:r w:rsidRPr="00644A59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Financial Management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840ECE">
        <w:rPr>
          <w:rFonts w:ascii="宋体" w:hAnsi="宋体" w:cs="宋体"/>
          <w:kern w:val="0"/>
          <w:sz w:val="28"/>
          <w:szCs w:val="28"/>
        </w:rPr>
        <w:t>Auditing</w:t>
      </w:r>
    </w:p>
    <w:p w:rsidR="0095021F" w:rsidRDefault="0095021F" w:rsidP="009858DE">
      <w:pPr>
        <w:ind w:firstLineChars="200" w:firstLine="31680"/>
        <w:rPr>
          <w:rFonts w:ascii="宋体"/>
          <w:kern w:val="0"/>
          <w:sz w:val="28"/>
          <w:szCs w:val="28"/>
        </w:rPr>
      </w:pPr>
      <w:r w:rsidRPr="00644A59">
        <w:rPr>
          <w:rFonts w:ascii="宋体" w:hAnsi="宋体" w:cs="宋体" w:hint="eastAsia"/>
          <w:kern w:val="0"/>
          <w:sz w:val="28"/>
          <w:szCs w:val="28"/>
        </w:rPr>
        <w:t>（七）财务管理专业：财务会计学、财务管理学、成本管理学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95021F" w:rsidRPr="00025404" w:rsidRDefault="0095021F" w:rsidP="009858DE">
      <w:pPr>
        <w:ind w:firstLineChars="200" w:firstLine="31680"/>
        <w:rPr>
          <w:rFonts w:ascii="宋体"/>
          <w:kern w:val="0"/>
          <w:sz w:val="28"/>
          <w:szCs w:val="28"/>
        </w:rPr>
      </w:pPr>
      <w:r w:rsidRPr="00025404">
        <w:rPr>
          <w:rFonts w:ascii="宋体" w:hAnsi="宋体" w:cs="宋体" w:hint="eastAsia"/>
          <w:kern w:val="0"/>
          <w:sz w:val="28"/>
          <w:szCs w:val="28"/>
        </w:rPr>
        <w:t>该实施细则</w:t>
      </w:r>
      <w:r>
        <w:rPr>
          <w:rFonts w:ascii="宋体" w:hAnsi="宋体" w:cs="宋体" w:hint="eastAsia"/>
          <w:kern w:val="0"/>
          <w:sz w:val="28"/>
          <w:szCs w:val="28"/>
        </w:rPr>
        <w:t>解释权归会计学院，会计学院每年根据全程培养方案的调整做出相应调整。</w:t>
      </w:r>
    </w:p>
    <w:p w:rsidR="0095021F" w:rsidRDefault="0095021F" w:rsidP="003D29E7">
      <w:pPr>
        <w:jc w:val="right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会计学院</w:t>
      </w:r>
    </w:p>
    <w:p w:rsidR="0095021F" w:rsidRDefault="0095021F" w:rsidP="00025404">
      <w:pPr>
        <w:jc w:val="right"/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                   2014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21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95021F" w:rsidSect="00CD27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1F" w:rsidRDefault="0095021F" w:rsidP="00E717FF">
      <w:r>
        <w:separator/>
      </w:r>
    </w:p>
  </w:endnote>
  <w:endnote w:type="continuationSeparator" w:id="1">
    <w:p w:rsidR="0095021F" w:rsidRDefault="0095021F" w:rsidP="00E7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1F" w:rsidRDefault="0095021F" w:rsidP="00E717FF">
      <w:r>
        <w:separator/>
      </w:r>
    </w:p>
  </w:footnote>
  <w:footnote w:type="continuationSeparator" w:id="1">
    <w:p w:rsidR="0095021F" w:rsidRDefault="0095021F" w:rsidP="00E71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9E7"/>
    <w:rsid w:val="00025404"/>
    <w:rsid w:val="0024382A"/>
    <w:rsid w:val="002D796A"/>
    <w:rsid w:val="003D29E7"/>
    <w:rsid w:val="006172A8"/>
    <w:rsid w:val="00620C4E"/>
    <w:rsid w:val="00644A59"/>
    <w:rsid w:val="006D41D7"/>
    <w:rsid w:val="00712DF1"/>
    <w:rsid w:val="00840ECE"/>
    <w:rsid w:val="008D4BC4"/>
    <w:rsid w:val="0095021F"/>
    <w:rsid w:val="009858DE"/>
    <w:rsid w:val="00A37310"/>
    <w:rsid w:val="00A738BA"/>
    <w:rsid w:val="00B43EFB"/>
    <w:rsid w:val="00CA36F0"/>
    <w:rsid w:val="00CD272B"/>
    <w:rsid w:val="00D06A03"/>
    <w:rsid w:val="00D61949"/>
    <w:rsid w:val="00E717FF"/>
    <w:rsid w:val="00FB2C2E"/>
    <w:rsid w:val="00FD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E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1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7F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71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7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101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user</cp:lastModifiedBy>
  <cp:revision>11</cp:revision>
  <dcterms:created xsi:type="dcterms:W3CDTF">2014-03-18T08:35:00Z</dcterms:created>
  <dcterms:modified xsi:type="dcterms:W3CDTF">2015-09-16T23:54:00Z</dcterms:modified>
</cp:coreProperties>
</file>