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5A8B" w14:textId="1BE61FEB" w:rsidR="001D6E89" w:rsidRPr="001D6E89" w:rsidRDefault="001D6E89" w:rsidP="001D6E89">
      <w:pPr>
        <w:spacing w:afterLines="100" w:after="312"/>
        <w:ind w:firstLine="640"/>
        <w:jc w:val="center"/>
        <w:rPr>
          <w:b/>
          <w:bCs/>
          <w:sz w:val="32"/>
          <w:szCs w:val="36"/>
        </w:rPr>
      </w:pPr>
      <w:r w:rsidRPr="001D6E89">
        <w:rPr>
          <w:rFonts w:hint="eastAsia"/>
          <w:b/>
          <w:bCs/>
          <w:sz w:val="32"/>
          <w:szCs w:val="36"/>
        </w:rPr>
        <w:t>团组织关系转接常见问题</w:t>
      </w:r>
      <w:r>
        <w:rPr>
          <w:rFonts w:hint="eastAsia"/>
          <w:b/>
          <w:bCs/>
          <w:sz w:val="32"/>
          <w:szCs w:val="36"/>
        </w:rPr>
        <w:t>解答</w:t>
      </w:r>
    </w:p>
    <w:p w14:paraId="1AD9B59B" w14:textId="2196237F" w:rsidR="001D6E89" w:rsidRPr="001D6E89" w:rsidRDefault="001D6E89" w:rsidP="001D6E89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</w:rPr>
      </w:pPr>
      <w:r w:rsidRPr="001D6E89">
        <w:rPr>
          <w:rFonts w:hint="eastAsia"/>
          <w:b/>
          <w:bCs/>
        </w:rPr>
        <w:t>业务办理类</w:t>
      </w:r>
    </w:p>
    <w:p w14:paraId="7B0178BD" w14:textId="1D600BE2" w:rsidR="001D6E89" w:rsidRPr="001D6E89" w:rsidRDefault="001D6E89" w:rsidP="001D6E89">
      <w:pPr>
        <w:ind w:firstLine="420"/>
        <w:rPr>
          <w:rFonts w:hint="eastAsia"/>
        </w:rPr>
      </w:pPr>
      <w:r w:rsidRPr="001D6E89">
        <w:t>1. 毕业学生团员在入党后是否还需要转接团组织关系？</w:t>
      </w:r>
    </w:p>
    <w:p w14:paraId="0281F0C9" w14:textId="77777777" w:rsidR="001D6E89" w:rsidRPr="001D6E89" w:rsidRDefault="001D6E89" w:rsidP="001D6E89">
      <w:pPr>
        <w:ind w:firstLine="420"/>
      </w:pPr>
      <w:r w:rsidRPr="001D6E89">
        <w:rPr>
          <w:rFonts w:hint="eastAsia"/>
        </w:rPr>
        <w:t>答：根据《团章》规定，团员加入中国共产党后仍保留团籍，年满二十八周岁，没有在团内担任职务，不再保留团籍。因此，已入党的毕业学生团员若未满</w:t>
      </w:r>
      <w:r w:rsidRPr="001D6E89">
        <w:t>28周岁，依然需要转接团组织关系。</w:t>
      </w:r>
    </w:p>
    <w:p w14:paraId="4DFF07E4" w14:textId="77777777" w:rsidR="001D6E89" w:rsidRPr="001D6E89" w:rsidRDefault="001D6E89" w:rsidP="001D6E89">
      <w:pPr>
        <w:ind w:firstLine="420"/>
      </w:pPr>
    </w:p>
    <w:p w14:paraId="337424B8" w14:textId="5DDC8432" w:rsidR="001D6E89" w:rsidRPr="001D6E89" w:rsidRDefault="001D6E89" w:rsidP="001D6E89">
      <w:pPr>
        <w:ind w:firstLine="420"/>
        <w:rPr>
          <w:rFonts w:hint="eastAsia"/>
        </w:rPr>
      </w:pPr>
      <w:r w:rsidRPr="001D6E89">
        <w:t>2. 已经入党的毕业学生团员，其团组织关系的去向是否跟随党组织关系去向？</w:t>
      </w:r>
    </w:p>
    <w:p w14:paraId="09B186FB" w14:textId="77777777" w:rsidR="001D6E89" w:rsidRPr="001D6E89" w:rsidRDefault="001D6E89" w:rsidP="001D6E89">
      <w:pPr>
        <w:ind w:firstLine="420"/>
      </w:pPr>
      <w:r w:rsidRPr="001D6E89">
        <w:rPr>
          <w:rFonts w:hint="eastAsia"/>
        </w:rPr>
        <w:t>答：毕业学生团员的团组织关系一般应与党组织关系去向保持一致。</w:t>
      </w:r>
    </w:p>
    <w:p w14:paraId="7A940061" w14:textId="77777777" w:rsidR="001D6E89" w:rsidRPr="001D6E89" w:rsidRDefault="001D6E89" w:rsidP="001D6E89">
      <w:pPr>
        <w:ind w:firstLine="420"/>
      </w:pPr>
    </w:p>
    <w:p w14:paraId="0C74C821" w14:textId="6FC8507F" w:rsidR="001D6E89" w:rsidRPr="001D6E89" w:rsidRDefault="001D6E89" w:rsidP="001D6E89">
      <w:pPr>
        <w:ind w:firstLine="420"/>
        <w:rPr>
          <w:rFonts w:hint="eastAsia"/>
        </w:rPr>
      </w:pPr>
      <w:r w:rsidRPr="001D6E89">
        <w:t>3. 毕业学生团员的团组织关系去向是否要与团员档案去向一致？毕业学生团员的档案若存放在人才市场，团组织关系应当怎么转？</w:t>
      </w:r>
    </w:p>
    <w:p w14:paraId="772E516F" w14:textId="77777777" w:rsidR="001D6E89" w:rsidRPr="001D6E89" w:rsidRDefault="001D6E89" w:rsidP="001D6E89">
      <w:pPr>
        <w:ind w:firstLine="420"/>
      </w:pPr>
      <w:r w:rsidRPr="001D6E89">
        <w:rPr>
          <w:rFonts w:hint="eastAsia"/>
        </w:rPr>
        <w:t>答：团组织关系是指团员对团的组织的隶属关系，团员档案是指团员的入团志愿书等材料，二者的去向不需要完全一致。对于档案存放在人才市场的毕业学生团员，其团组织关系按其毕业后实际去向进行转接。</w:t>
      </w:r>
    </w:p>
    <w:p w14:paraId="46F6F90C" w14:textId="77777777" w:rsidR="001D6E89" w:rsidRPr="001D6E89" w:rsidRDefault="001D6E89" w:rsidP="001D6E89">
      <w:pPr>
        <w:ind w:firstLine="420"/>
      </w:pPr>
    </w:p>
    <w:p w14:paraId="0BBD2697" w14:textId="5A700936" w:rsidR="001D6E89" w:rsidRPr="001D6E89" w:rsidRDefault="001D6E89" w:rsidP="001D6E89">
      <w:pPr>
        <w:ind w:firstLineChars="0" w:firstLine="0"/>
        <w:rPr>
          <w:b/>
          <w:bCs/>
        </w:rPr>
      </w:pPr>
      <w:r w:rsidRPr="001D6E89">
        <w:rPr>
          <w:rFonts w:hint="eastAsia"/>
          <w:b/>
          <w:bCs/>
        </w:rPr>
        <w:t>二、</w:t>
      </w:r>
      <w:r w:rsidRPr="001D6E89">
        <w:rPr>
          <w:rFonts w:hint="eastAsia"/>
          <w:b/>
          <w:bCs/>
        </w:rPr>
        <w:t>流程转接类</w:t>
      </w:r>
    </w:p>
    <w:p w14:paraId="6E3F6E4C" w14:textId="77777777" w:rsidR="001D6E89" w:rsidRPr="001D6E89" w:rsidRDefault="001D6E89" w:rsidP="001D6E89">
      <w:pPr>
        <w:ind w:firstLine="420"/>
      </w:pPr>
      <w:r w:rsidRPr="001D6E89">
        <w:t>1. 毕业学生团员的团组织关系线上转接和线下转接的关系是怎样的？</w:t>
      </w:r>
    </w:p>
    <w:p w14:paraId="030BC85F" w14:textId="77777777" w:rsidR="001D6E89" w:rsidRPr="001D6E89" w:rsidRDefault="001D6E89" w:rsidP="001D6E89">
      <w:pPr>
        <w:ind w:firstLine="420"/>
      </w:pPr>
      <w:r w:rsidRPr="001D6E89">
        <w:rPr>
          <w:rFonts w:hint="eastAsia"/>
        </w:rPr>
        <w:t>答：线下团组织关系转接应与线上转接同步进行。线下团组织关系转接去向应与线上转接一致，同时须注意</w:t>
      </w:r>
      <w:proofErr w:type="gramStart"/>
      <w:r w:rsidRPr="001D6E89">
        <w:rPr>
          <w:rFonts w:hint="eastAsia"/>
        </w:rPr>
        <w:t>除毕业</w:t>
      </w:r>
      <w:proofErr w:type="gramEnd"/>
      <w:r w:rsidRPr="001D6E89">
        <w:rPr>
          <w:rFonts w:hint="eastAsia"/>
        </w:rPr>
        <w:t>学生团员参军入伍等转入涉密团组织的情况外，不能以线下团组织关系转接替代线上转接，也不能因线下团组织关系转接的工作进度影响线上转接的工作进度。</w:t>
      </w:r>
    </w:p>
    <w:p w14:paraId="76129AC2" w14:textId="77777777" w:rsidR="001D6E89" w:rsidRPr="001D6E89" w:rsidRDefault="001D6E89" w:rsidP="001D6E89">
      <w:pPr>
        <w:ind w:firstLine="420"/>
      </w:pPr>
    </w:p>
    <w:p w14:paraId="42C7F1CD" w14:textId="77777777" w:rsidR="001D6E89" w:rsidRPr="001D6E89" w:rsidRDefault="001D6E89" w:rsidP="001D6E89">
      <w:pPr>
        <w:ind w:firstLine="420"/>
      </w:pPr>
      <w:r w:rsidRPr="001D6E89">
        <w:t>2. 如果全团系统内的毕业学生团员需要将组织关系转入北京／广东／福建系统，在发起转接界面没有搜到所需转入的团组织，如何处理？</w:t>
      </w:r>
    </w:p>
    <w:p w14:paraId="4A48EB57" w14:textId="77777777" w:rsidR="001D6E89" w:rsidRPr="001D6E89" w:rsidRDefault="001D6E89" w:rsidP="001D6E89">
      <w:pPr>
        <w:ind w:firstLine="420"/>
      </w:pPr>
      <w:r w:rsidRPr="001D6E89">
        <w:rPr>
          <w:rFonts w:hint="eastAsia"/>
        </w:rPr>
        <w:t>答：须明确转入团组织在北京／广东／福建系统内的组织全称，并在发起业务界面准确无误地填写转入团组织名称。</w:t>
      </w:r>
    </w:p>
    <w:p w14:paraId="460B9734" w14:textId="77777777" w:rsidR="001D6E89" w:rsidRDefault="001D6E89" w:rsidP="001D6E89">
      <w:pPr>
        <w:ind w:firstLine="420"/>
      </w:pPr>
    </w:p>
    <w:p w14:paraId="4A725004" w14:textId="7B2A9AA0" w:rsidR="001D6E89" w:rsidRPr="001D6E89" w:rsidRDefault="001D6E89" w:rsidP="001D6E89">
      <w:pPr>
        <w:ind w:firstLineChars="0" w:firstLine="0"/>
        <w:rPr>
          <w:b/>
          <w:bCs/>
        </w:rPr>
      </w:pPr>
      <w:r w:rsidRPr="001D6E89">
        <w:rPr>
          <w:rFonts w:hint="eastAsia"/>
          <w:b/>
          <w:bCs/>
        </w:rPr>
        <w:t>三、</w:t>
      </w:r>
      <w:r w:rsidRPr="001D6E89">
        <w:rPr>
          <w:rFonts w:hint="eastAsia"/>
          <w:b/>
          <w:bCs/>
        </w:rPr>
        <w:t>系统操作类</w:t>
      </w:r>
    </w:p>
    <w:p w14:paraId="75C3F297" w14:textId="77777777" w:rsidR="001D6E89" w:rsidRPr="001D6E89" w:rsidRDefault="001D6E89" w:rsidP="001D6E89">
      <w:pPr>
        <w:ind w:firstLine="420"/>
      </w:pPr>
      <w:r w:rsidRPr="001D6E89">
        <w:t>1. 团员忘记密码，无法登录系统发起组织关系转接，如何处理？</w:t>
      </w:r>
    </w:p>
    <w:p w14:paraId="6CA0B044" w14:textId="77777777" w:rsidR="001D6E89" w:rsidRPr="001D6E89" w:rsidRDefault="001D6E89" w:rsidP="001D6E89">
      <w:pPr>
        <w:ind w:firstLine="420"/>
      </w:pPr>
      <w:r w:rsidRPr="001D6E89">
        <w:rPr>
          <w:rFonts w:hint="eastAsia"/>
        </w:rPr>
        <w:t>答：班级智慧团建管理员（团支书）可生成重置密码验证码后提供给团员本人，团员可点击登录界面的“忘记密码”按钮，输入重置密码验证码并设置新密码，设置成功后即可登录系统发起组织关系转接。</w:t>
      </w:r>
    </w:p>
    <w:p w14:paraId="1EC24272" w14:textId="77777777" w:rsidR="001D6E89" w:rsidRPr="001D6E89" w:rsidRDefault="001D6E89" w:rsidP="001D6E89">
      <w:pPr>
        <w:ind w:firstLine="420"/>
      </w:pPr>
      <w:r w:rsidRPr="001D6E89">
        <w:rPr>
          <w:rFonts w:hint="eastAsia"/>
        </w:rPr>
        <w:t>如班级智慧团建管理员（团支书）忘记密码，可从团</w:t>
      </w:r>
      <w:proofErr w:type="gramStart"/>
      <w:r w:rsidRPr="001D6E89">
        <w:rPr>
          <w:rFonts w:hint="eastAsia"/>
        </w:rPr>
        <w:t>建交流群中</w:t>
      </w:r>
      <w:proofErr w:type="gramEnd"/>
      <w:r w:rsidRPr="001D6E89">
        <w:rPr>
          <w:rFonts w:hint="eastAsia"/>
        </w:rPr>
        <w:t>联系院团委组织部工作人员。</w:t>
      </w:r>
    </w:p>
    <w:p w14:paraId="1D7BD579" w14:textId="77777777" w:rsidR="001D6E89" w:rsidRPr="001D6E89" w:rsidRDefault="001D6E89" w:rsidP="001D6E89">
      <w:pPr>
        <w:ind w:firstLine="420"/>
      </w:pPr>
    </w:p>
    <w:p w14:paraId="32B9566E" w14:textId="77777777" w:rsidR="001D6E89" w:rsidRPr="001D6E89" w:rsidRDefault="001D6E89" w:rsidP="001D6E89">
      <w:pPr>
        <w:ind w:firstLine="420"/>
      </w:pPr>
      <w:r w:rsidRPr="001D6E89">
        <w:t>2. 团员发起组织关系转接时，系统提示“已有业务正在办理，不能重复发起”，是什么原因？</w:t>
      </w:r>
    </w:p>
    <w:p w14:paraId="1DB3DC57" w14:textId="77777777" w:rsidR="001D6E89" w:rsidRPr="001D6E89" w:rsidRDefault="001D6E89" w:rsidP="001D6E89">
      <w:pPr>
        <w:ind w:firstLine="420"/>
      </w:pPr>
      <w:r w:rsidRPr="001D6E89">
        <w:rPr>
          <w:rFonts w:hint="eastAsia"/>
        </w:rPr>
        <w:t>答：全团系统内，组织关系转接业务可以由团员本人、转出方管理员、转入方管理员发起。出现该提示，表明已有上述其中一方发起组织关系转接业务。团员登录系统后，可在“我的组织关系转接历史”界面可以查看组织关系发起转接情况及发起人信息。如果转接无误，无需再次发起，等待接收方的审批结果即可；如有转入组织填写错误等问题，团员可以点击</w:t>
      </w:r>
      <w:r w:rsidRPr="001D6E89">
        <w:rPr>
          <w:rFonts w:hint="eastAsia"/>
        </w:rPr>
        <w:lastRenderedPageBreak/>
        <w:t>右上角的“撤销申请”按钮，重新发起正确的组织关系转接。</w:t>
      </w:r>
    </w:p>
    <w:sectPr w:rsidR="001D6E89" w:rsidRPr="001D6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318A1"/>
    <w:multiLevelType w:val="hybridMultilevel"/>
    <w:tmpl w:val="7EA03668"/>
    <w:lvl w:ilvl="0" w:tplc="4B14C7AA">
      <w:start w:val="1"/>
      <w:numFmt w:val="japaneseCounting"/>
      <w:lvlText w:val="%1、"/>
      <w:lvlJc w:val="left"/>
      <w:pPr>
        <w:ind w:left="61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89"/>
    <w:rsid w:val="001D6E89"/>
    <w:rsid w:val="003F487A"/>
    <w:rsid w:val="00D3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FCFD3"/>
  <w15:chartTrackingRefBased/>
  <w15:docId w15:val="{371E5F26-12C4-4F4B-9059-C0B9EEDC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E89"/>
    <w:pPr>
      <w:widowControl w:val="0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E89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2021-05-19T09:54:00Z</dcterms:created>
  <dcterms:modified xsi:type="dcterms:W3CDTF">2021-05-19T09:57:00Z</dcterms:modified>
</cp:coreProperties>
</file>